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40"/>
        <w:gridCol w:w="2234"/>
      </w:tblGrid>
      <w:tr w:rsidR="00AA204A" w:rsidRPr="004509C2" w14:paraId="6EE30B92" w14:textId="77777777" w:rsidTr="00ED5296">
        <w:trPr>
          <w:jc w:val="center"/>
        </w:trPr>
        <w:tc>
          <w:tcPr>
            <w:tcW w:w="8540" w:type="dxa"/>
            <w:tcBorders>
              <w:top w:val="nil"/>
              <w:bottom w:val="nil"/>
            </w:tcBorders>
            <w:shd w:val="clear" w:color="auto" w:fill="auto"/>
          </w:tcPr>
          <w:p w14:paraId="7ED5B3E6" w14:textId="06BFC001" w:rsidR="00AA204A" w:rsidRPr="004509C2" w:rsidRDefault="00047180" w:rsidP="00B66AE4">
            <w:pPr>
              <w:pStyle w:val="INABFormHeading"/>
              <w:spacing w:before="240"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CAB s</w:t>
            </w:r>
            <w:r w:rsidR="007A5644" w:rsidRPr="004509C2">
              <w:rPr>
                <w:rFonts w:ascii="Calibri" w:hAnsi="Calibri"/>
              </w:rPr>
              <w:t>elf-</w:t>
            </w:r>
            <w:r>
              <w:rPr>
                <w:rFonts w:ascii="Calibri" w:hAnsi="Calibri"/>
              </w:rPr>
              <w:t xml:space="preserve">assessment </w:t>
            </w:r>
            <w:r w:rsidR="00235FB8" w:rsidRPr="004509C2">
              <w:rPr>
                <w:rFonts w:ascii="Calibri" w:hAnsi="Calibri"/>
              </w:rPr>
              <w:t xml:space="preserve">&amp; INAB </w:t>
            </w:r>
            <w:r>
              <w:rPr>
                <w:rFonts w:ascii="Calibri" w:hAnsi="Calibri"/>
              </w:rPr>
              <w:t>document r</w:t>
            </w:r>
            <w:r w:rsidR="00235FB8" w:rsidRPr="004509C2">
              <w:rPr>
                <w:rFonts w:ascii="Calibri" w:hAnsi="Calibri"/>
              </w:rPr>
              <w:t>eview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auto"/>
          </w:tcPr>
          <w:p w14:paraId="67637DEE" w14:textId="77777777" w:rsidR="00AA204A" w:rsidRPr="004509C2" w:rsidRDefault="00A164AF" w:rsidP="0039435B">
            <w:pPr>
              <w:pStyle w:val="INABFormCode"/>
              <w:spacing w:before="240" w:line="280" w:lineRule="exact"/>
              <w:rPr>
                <w:rFonts w:ascii="Calibri" w:hAnsi="Calibri"/>
                <w:sz w:val="32"/>
                <w:szCs w:val="32"/>
              </w:rPr>
            </w:pPr>
            <w:r w:rsidRPr="004509C2">
              <w:rPr>
                <w:rFonts w:ascii="Calibri" w:hAnsi="Calibri"/>
                <w:sz w:val="32"/>
                <w:szCs w:val="32"/>
              </w:rPr>
              <w:t>A</w:t>
            </w:r>
            <w:r w:rsidR="008C007E" w:rsidRPr="004509C2">
              <w:rPr>
                <w:rFonts w:ascii="Calibri" w:hAnsi="Calibri"/>
                <w:sz w:val="32"/>
                <w:szCs w:val="32"/>
              </w:rPr>
              <w:t>F1</w:t>
            </w:r>
            <w:r w:rsidR="007A5644" w:rsidRPr="004509C2">
              <w:rPr>
                <w:rFonts w:ascii="Calibri" w:hAnsi="Calibri"/>
                <w:sz w:val="32"/>
                <w:szCs w:val="32"/>
              </w:rPr>
              <w:t>08</w:t>
            </w:r>
          </w:p>
        </w:tc>
      </w:tr>
      <w:tr w:rsidR="006F61F5" w:rsidRPr="004509C2" w14:paraId="03C4D350" w14:textId="77777777" w:rsidTr="00ED5296">
        <w:trPr>
          <w:trHeight w:hRule="exact" w:val="113"/>
          <w:jc w:val="center"/>
        </w:trPr>
        <w:tc>
          <w:tcPr>
            <w:tcW w:w="10774" w:type="dxa"/>
            <w:gridSpan w:val="2"/>
            <w:tcBorders>
              <w:top w:val="nil"/>
              <w:bottom w:val="single" w:sz="4" w:space="0" w:color="008080"/>
            </w:tcBorders>
            <w:shd w:val="clear" w:color="auto" w:fill="auto"/>
          </w:tcPr>
          <w:p w14:paraId="173FC066" w14:textId="77777777" w:rsidR="006F61F5" w:rsidRPr="004509C2" w:rsidRDefault="006F61F5" w:rsidP="00ED5296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2BA6B" w14:textId="27B7F9C6" w:rsidR="007D2213" w:rsidRPr="004509C2" w:rsidRDefault="00ED5296" w:rsidP="00ED5296">
      <w:pPr>
        <w:tabs>
          <w:tab w:val="left" w:pos="3080"/>
        </w:tabs>
        <w:rPr>
          <w:rFonts w:ascii="Calibri" w:hAnsi="Calibri"/>
          <w:sz w:val="22"/>
          <w:szCs w:val="22"/>
        </w:rPr>
      </w:pPr>
      <w: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521"/>
      </w:tblGrid>
      <w:tr w:rsidR="00CC505B" w:rsidRPr="004509C2" w14:paraId="7AD1D277" w14:textId="77777777" w:rsidTr="00B61F68">
        <w:tc>
          <w:tcPr>
            <w:tcW w:w="4219" w:type="dxa"/>
            <w:shd w:val="clear" w:color="auto" w:fill="auto"/>
          </w:tcPr>
          <w:p w14:paraId="4B0667E6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  <w:b/>
              </w:rPr>
            </w:pPr>
            <w:r w:rsidRPr="004509C2">
              <w:rPr>
                <w:rFonts w:ascii="Calibri" w:hAnsi="Calibri"/>
                <w:b/>
              </w:rPr>
              <w:t>Conformity assessment body (CAB) name:</w:t>
            </w:r>
          </w:p>
        </w:tc>
        <w:tc>
          <w:tcPr>
            <w:tcW w:w="6521" w:type="dxa"/>
            <w:shd w:val="clear" w:color="auto" w:fill="auto"/>
          </w:tcPr>
          <w:p w14:paraId="4FCCB1E7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</w:rPr>
            </w:pPr>
            <w:r w:rsidRPr="004509C2">
              <w:rPr>
                <w:rFonts w:ascii="Calibri" w:hAnsi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Cs w:val="22"/>
              </w:rPr>
            </w:r>
            <w:r w:rsidRPr="004509C2">
              <w:rPr>
                <w:rFonts w:ascii="Calibri" w:hAnsi="Calibri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C505B" w:rsidRPr="004509C2" w14:paraId="3D73D85E" w14:textId="77777777" w:rsidTr="00B61F68">
        <w:tc>
          <w:tcPr>
            <w:tcW w:w="4219" w:type="dxa"/>
            <w:shd w:val="clear" w:color="auto" w:fill="auto"/>
          </w:tcPr>
          <w:p w14:paraId="5E84207B" w14:textId="72A3FC47" w:rsidR="00CC505B" w:rsidRPr="004509C2" w:rsidRDefault="00CC505B" w:rsidP="00853170">
            <w:pPr>
              <w:pStyle w:val="INABText"/>
              <w:spacing w:line="280" w:lineRule="exact"/>
              <w:rPr>
                <w:rFonts w:ascii="Calibri" w:hAnsi="Calibri"/>
                <w:b/>
              </w:rPr>
            </w:pPr>
            <w:r w:rsidRPr="004509C2">
              <w:rPr>
                <w:rFonts w:ascii="Calibri" w:hAnsi="Calibri"/>
                <w:b/>
              </w:rPr>
              <w:t>INAB reference n</w:t>
            </w:r>
            <w:r w:rsidR="00853170">
              <w:rPr>
                <w:rFonts w:ascii="Calibri" w:hAnsi="Calibri"/>
                <w:b/>
              </w:rPr>
              <w:t>umber</w:t>
            </w:r>
            <w:r w:rsidRPr="004509C2">
              <w:rPr>
                <w:rFonts w:ascii="Calibri" w:hAnsi="Calibri"/>
                <w:b/>
              </w:rPr>
              <w:t xml:space="preserve"> (from CRM):</w:t>
            </w:r>
          </w:p>
        </w:tc>
        <w:tc>
          <w:tcPr>
            <w:tcW w:w="6521" w:type="dxa"/>
            <w:shd w:val="clear" w:color="auto" w:fill="auto"/>
          </w:tcPr>
          <w:p w14:paraId="0DDEF544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</w:rPr>
            </w:pPr>
            <w:r w:rsidRPr="004509C2">
              <w:rPr>
                <w:rFonts w:ascii="Calibri" w:hAnsi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Cs w:val="22"/>
              </w:rPr>
            </w:r>
            <w:r w:rsidRPr="004509C2">
              <w:rPr>
                <w:rFonts w:ascii="Calibri" w:hAnsi="Calibri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C505B" w:rsidRPr="004509C2" w14:paraId="0C780F28" w14:textId="77777777" w:rsidTr="00B61F68">
        <w:tc>
          <w:tcPr>
            <w:tcW w:w="4219" w:type="dxa"/>
            <w:shd w:val="clear" w:color="auto" w:fill="auto"/>
          </w:tcPr>
          <w:p w14:paraId="20405D80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  <w:b/>
              </w:rPr>
            </w:pPr>
            <w:r w:rsidRPr="004509C2">
              <w:rPr>
                <w:rFonts w:ascii="Calibri" w:hAnsi="Calibri"/>
                <w:b/>
              </w:rPr>
              <w:t>Standard:</w:t>
            </w:r>
          </w:p>
          <w:p w14:paraId="604FB8B0" w14:textId="3BCA1D79" w:rsidR="00CC505B" w:rsidRPr="00853170" w:rsidRDefault="00CC505B" w:rsidP="00853170">
            <w:pPr>
              <w:pStyle w:val="INABText"/>
              <w:spacing w:line="280" w:lineRule="exact"/>
              <w:rPr>
                <w:rFonts w:ascii="Calibri" w:hAnsi="Calibri"/>
                <w:i/>
              </w:rPr>
            </w:pPr>
            <w:r w:rsidRPr="00853170">
              <w:rPr>
                <w:rFonts w:ascii="Calibri" w:hAnsi="Calibri"/>
                <w:i/>
                <w:sz w:val="16"/>
              </w:rPr>
              <w:t>[Select from ISO17025 (test), ISO 17025 (cal</w:t>
            </w:r>
            <w:r w:rsidR="00853170">
              <w:rPr>
                <w:rFonts w:ascii="Calibri" w:hAnsi="Calibri"/>
                <w:i/>
                <w:sz w:val="16"/>
              </w:rPr>
              <w:t>ibration</w:t>
            </w:r>
            <w:r w:rsidRPr="00853170">
              <w:rPr>
                <w:rFonts w:ascii="Calibri" w:hAnsi="Calibri"/>
                <w:i/>
                <w:sz w:val="16"/>
              </w:rPr>
              <w:t>), ISO 15189, ISO</w:t>
            </w:r>
            <w:r w:rsidR="00853170">
              <w:rPr>
                <w:rFonts w:ascii="Calibri" w:hAnsi="Calibri"/>
                <w:i/>
                <w:sz w:val="16"/>
              </w:rPr>
              <w:t> </w:t>
            </w:r>
            <w:r w:rsidRPr="00853170">
              <w:rPr>
                <w:rFonts w:ascii="Calibri" w:hAnsi="Calibri"/>
                <w:i/>
                <w:sz w:val="16"/>
              </w:rPr>
              <w:t>17034, ISO 17020, ISO 17021-1, ISO 17065, ISO 17024, ISO 17043, ISO 14065</w:t>
            </w:r>
            <w:r w:rsidR="008B49DD" w:rsidRPr="00853170">
              <w:rPr>
                <w:rFonts w:ascii="Calibri" w:hAnsi="Calibri"/>
                <w:i/>
                <w:sz w:val="16"/>
              </w:rPr>
              <w:t>, ISO 17029</w:t>
            </w:r>
            <w:r w:rsidR="00EA30A2" w:rsidRPr="00853170">
              <w:rPr>
                <w:rFonts w:ascii="Calibri" w:hAnsi="Calibri"/>
                <w:i/>
                <w:sz w:val="16"/>
              </w:rPr>
              <w:t>, ISO</w:t>
            </w:r>
            <w:r w:rsidR="009F6909" w:rsidRPr="00853170">
              <w:rPr>
                <w:rFonts w:ascii="Calibri" w:hAnsi="Calibri"/>
                <w:i/>
                <w:sz w:val="16"/>
              </w:rPr>
              <w:t xml:space="preserve"> </w:t>
            </w:r>
            <w:r w:rsidR="00EA30A2" w:rsidRPr="00853170">
              <w:rPr>
                <w:rFonts w:ascii="Calibri" w:hAnsi="Calibri"/>
                <w:i/>
                <w:sz w:val="16"/>
              </w:rPr>
              <w:t>20387</w:t>
            </w:r>
            <w:r w:rsidRPr="00853170">
              <w:rPr>
                <w:rFonts w:ascii="Calibri" w:hAnsi="Calibri"/>
                <w:i/>
                <w:sz w:val="16"/>
              </w:rPr>
              <w:t>]</w:t>
            </w:r>
          </w:p>
        </w:tc>
        <w:tc>
          <w:tcPr>
            <w:tcW w:w="6521" w:type="dxa"/>
            <w:shd w:val="clear" w:color="auto" w:fill="auto"/>
          </w:tcPr>
          <w:p w14:paraId="6D6D12D3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</w:rPr>
            </w:pPr>
            <w:r w:rsidRPr="004509C2">
              <w:rPr>
                <w:rFonts w:ascii="Calibri" w:hAnsi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Cs w:val="22"/>
              </w:rPr>
            </w:r>
            <w:r w:rsidRPr="004509C2">
              <w:rPr>
                <w:rFonts w:ascii="Calibri" w:hAnsi="Calibri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C505B" w:rsidRPr="004509C2" w14:paraId="79B2AA7A" w14:textId="77777777" w:rsidTr="00B61F68">
        <w:tc>
          <w:tcPr>
            <w:tcW w:w="4219" w:type="dxa"/>
            <w:shd w:val="clear" w:color="auto" w:fill="auto"/>
          </w:tcPr>
          <w:p w14:paraId="74EA3796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  <w:b/>
              </w:rPr>
            </w:pPr>
            <w:r w:rsidRPr="004509C2">
              <w:rPr>
                <w:rFonts w:ascii="Calibri" w:hAnsi="Calibri"/>
                <w:b/>
              </w:rPr>
              <w:t>CAB person completing self-assessment:</w:t>
            </w:r>
          </w:p>
        </w:tc>
        <w:tc>
          <w:tcPr>
            <w:tcW w:w="6521" w:type="dxa"/>
            <w:shd w:val="clear" w:color="auto" w:fill="auto"/>
          </w:tcPr>
          <w:p w14:paraId="58636F53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</w:rPr>
            </w:pPr>
            <w:r w:rsidRPr="004509C2">
              <w:rPr>
                <w:rFonts w:ascii="Calibri" w:hAnsi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Cs w:val="22"/>
              </w:rPr>
            </w:r>
            <w:r w:rsidRPr="004509C2">
              <w:rPr>
                <w:rFonts w:ascii="Calibri" w:hAnsi="Calibri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CC505B" w:rsidRPr="004509C2" w14:paraId="6058E0CC" w14:textId="77777777" w:rsidTr="00B61F68">
        <w:tc>
          <w:tcPr>
            <w:tcW w:w="4219" w:type="dxa"/>
            <w:shd w:val="clear" w:color="auto" w:fill="auto"/>
          </w:tcPr>
          <w:p w14:paraId="5642F6AA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  <w:b/>
              </w:rPr>
            </w:pPr>
            <w:r w:rsidRPr="004509C2">
              <w:rPr>
                <w:rFonts w:ascii="Calibri" w:hAnsi="Calibri"/>
                <w:b/>
              </w:rPr>
              <w:t>Completion date:</w:t>
            </w:r>
          </w:p>
        </w:tc>
        <w:tc>
          <w:tcPr>
            <w:tcW w:w="6521" w:type="dxa"/>
            <w:shd w:val="clear" w:color="auto" w:fill="auto"/>
          </w:tcPr>
          <w:p w14:paraId="61FDCAC5" w14:textId="77777777" w:rsidR="00CC505B" w:rsidRPr="004509C2" w:rsidRDefault="00CC505B" w:rsidP="00CC505B">
            <w:pPr>
              <w:pStyle w:val="INABText"/>
              <w:spacing w:line="280" w:lineRule="exact"/>
              <w:rPr>
                <w:rFonts w:ascii="Calibri" w:hAnsi="Calibri"/>
              </w:rPr>
            </w:pPr>
            <w:r w:rsidRPr="004509C2">
              <w:rPr>
                <w:rFonts w:ascii="Calibri" w:hAnsi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Cs w:val="22"/>
              </w:rPr>
            </w:r>
            <w:r w:rsidRPr="004509C2">
              <w:rPr>
                <w:rFonts w:ascii="Calibri" w:hAnsi="Calibri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Cs w:val="22"/>
              </w:rPr>
              <w:t> </w:t>
            </w:r>
            <w:r w:rsidRPr="004509C2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4CB4EE44" w14:textId="77777777" w:rsidR="007A5644" w:rsidRPr="004509C2" w:rsidRDefault="007A5644" w:rsidP="007A5644">
      <w:pPr>
        <w:pStyle w:val="INABText"/>
        <w:tabs>
          <w:tab w:val="left" w:pos="765"/>
        </w:tabs>
        <w:spacing w:line="280" w:lineRule="exact"/>
        <w:ind w:hanging="142"/>
        <w:rPr>
          <w:rFonts w:ascii="Calibri" w:hAnsi="Calibri"/>
        </w:rPr>
      </w:pPr>
    </w:p>
    <w:p w14:paraId="54257FB8" w14:textId="77777777" w:rsidR="007A5644" w:rsidRPr="004509C2" w:rsidRDefault="007A5644" w:rsidP="007A5644">
      <w:pPr>
        <w:pStyle w:val="INABText"/>
        <w:tabs>
          <w:tab w:val="left" w:pos="765"/>
        </w:tabs>
        <w:spacing w:line="280" w:lineRule="exact"/>
        <w:ind w:hanging="142"/>
        <w:rPr>
          <w:rFonts w:ascii="Calibri" w:hAnsi="Calibri"/>
          <w:b/>
          <w:smallCaps/>
          <w:sz w:val="24"/>
          <w:u w:val="single"/>
        </w:rPr>
      </w:pPr>
      <w:r w:rsidRPr="004509C2">
        <w:rPr>
          <w:rFonts w:ascii="Calibri" w:hAnsi="Calibri"/>
          <w:b/>
          <w:smallCaps/>
          <w:sz w:val="24"/>
          <w:u w:val="single"/>
        </w:rPr>
        <w:t>PART A:</w:t>
      </w:r>
      <w:r w:rsidR="0017433F" w:rsidRPr="004509C2">
        <w:rPr>
          <w:rFonts w:ascii="Calibri" w:hAnsi="Calibri"/>
          <w:b/>
          <w:smallCaps/>
          <w:sz w:val="24"/>
          <w:u w:val="single"/>
        </w:rPr>
        <w:t xml:space="preserve"> CAB Self-Assessment</w:t>
      </w:r>
    </w:p>
    <w:p w14:paraId="3DA18797" w14:textId="77777777" w:rsidR="007C4892" w:rsidRPr="004509C2" w:rsidRDefault="007A5644" w:rsidP="00CC505B">
      <w:pPr>
        <w:pStyle w:val="INABText"/>
        <w:rPr>
          <w:rFonts w:ascii="Calibri" w:hAnsi="Calibri"/>
        </w:rPr>
      </w:pPr>
      <w:r w:rsidRPr="004509C2">
        <w:rPr>
          <w:rFonts w:ascii="Calibri" w:hAnsi="Calibri"/>
        </w:rPr>
        <w:t xml:space="preserve">For the applicable standard, please provide a </w:t>
      </w:r>
      <w:r w:rsidR="00801E78" w:rsidRPr="004509C2">
        <w:rPr>
          <w:rFonts w:ascii="Calibri" w:hAnsi="Calibri"/>
          <w:u w:val="single"/>
        </w:rPr>
        <w:t>brief</w:t>
      </w:r>
      <w:r w:rsidR="00801E78" w:rsidRPr="004509C2">
        <w:rPr>
          <w:rFonts w:ascii="Calibri" w:hAnsi="Calibri"/>
        </w:rPr>
        <w:t xml:space="preserve"> </w:t>
      </w:r>
      <w:r w:rsidRPr="004509C2">
        <w:rPr>
          <w:rFonts w:ascii="Calibri" w:hAnsi="Calibri"/>
        </w:rPr>
        <w:t>description of the CAB</w:t>
      </w:r>
      <w:r w:rsidR="00BE733C" w:rsidRPr="004509C2">
        <w:rPr>
          <w:rFonts w:ascii="Calibri" w:hAnsi="Calibri"/>
        </w:rPr>
        <w:t>’</w:t>
      </w:r>
      <w:r w:rsidRPr="004509C2">
        <w:rPr>
          <w:rFonts w:ascii="Calibri" w:hAnsi="Calibri"/>
        </w:rPr>
        <w:t>s</w:t>
      </w:r>
      <w:r w:rsidR="00801E78" w:rsidRPr="004509C2">
        <w:rPr>
          <w:rFonts w:ascii="Calibri" w:hAnsi="Calibri"/>
        </w:rPr>
        <w:t xml:space="preserve"> </w:t>
      </w:r>
      <w:r w:rsidR="00801E78" w:rsidRPr="004509C2">
        <w:rPr>
          <w:rFonts w:ascii="Calibri" w:hAnsi="Calibri"/>
          <w:u w:val="single"/>
        </w:rPr>
        <w:t>implemented</w:t>
      </w:r>
      <w:r w:rsidRPr="004509C2">
        <w:rPr>
          <w:rFonts w:ascii="Calibri" w:hAnsi="Calibri"/>
        </w:rPr>
        <w:t xml:space="preserve"> system cross referencing internal documentation.</w:t>
      </w:r>
      <w:r w:rsidR="006856B3" w:rsidRPr="004509C2">
        <w:rPr>
          <w:rFonts w:ascii="Calibri" w:hAnsi="Calibri"/>
        </w:rPr>
        <w:t xml:space="preserve"> </w:t>
      </w:r>
      <w:r w:rsidR="00E305E8" w:rsidRPr="004509C2">
        <w:rPr>
          <w:rFonts w:ascii="Calibri" w:hAnsi="Calibri"/>
        </w:rPr>
        <w:t>Section 1</w:t>
      </w:r>
      <w:r w:rsidR="006856B3" w:rsidRPr="004509C2">
        <w:rPr>
          <w:rFonts w:ascii="Calibri" w:hAnsi="Calibri"/>
        </w:rPr>
        <w:t xml:space="preserve"> is mandatory for all CABs</w:t>
      </w:r>
      <w:r w:rsidR="007C4892" w:rsidRPr="004509C2">
        <w:rPr>
          <w:rFonts w:ascii="Calibri" w:hAnsi="Calibri"/>
        </w:rPr>
        <w:t>; subsequent parts are dependent on the application</w:t>
      </w:r>
      <w:r w:rsidR="006856B3" w:rsidRPr="004509C2">
        <w:rPr>
          <w:rFonts w:ascii="Calibri" w:hAnsi="Calibri"/>
        </w:rPr>
        <w:t xml:space="preserve">. </w:t>
      </w:r>
    </w:p>
    <w:p w14:paraId="78DB8C36" w14:textId="77777777" w:rsidR="007A5644" w:rsidRPr="004509C2" w:rsidRDefault="006856B3" w:rsidP="00CC505B">
      <w:pPr>
        <w:pStyle w:val="INABText"/>
        <w:rPr>
          <w:rFonts w:ascii="Calibri" w:hAnsi="Calibri"/>
        </w:rPr>
      </w:pPr>
      <w:r w:rsidRPr="004509C2">
        <w:rPr>
          <w:rFonts w:ascii="Calibri" w:hAnsi="Calibri"/>
          <w:b/>
        </w:rPr>
        <w:t>Please note any gaps may result in a delay in processing the application</w:t>
      </w:r>
      <w:r w:rsidRPr="004509C2">
        <w:rPr>
          <w:rFonts w:ascii="Calibri" w:hAnsi="Calibri"/>
        </w:rPr>
        <w:t>.</w:t>
      </w:r>
    </w:p>
    <w:p w14:paraId="199EE416" w14:textId="10248A87" w:rsidR="007C4892" w:rsidRPr="004509C2" w:rsidRDefault="002456F0" w:rsidP="00CC505B">
      <w:pPr>
        <w:pStyle w:val="INABText"/>
        <w:rPr>
          <w:rFonts w:ascii="Calibri" w:hAnsi="Calibri"/>
        </w:rPr>
      </w:pPr>
      <w:r w:rsidRPr="004509C2">
        <w:rPr>
          <w:rFonts w:ascii="Calibri" w:hAnsi="Calibri"/>
        </w:rPr>
        <w:t xml:space="preserve">This form is provided </w:t>
      </w:r>
      <w:r w:rsidR="007C4892" w:rsidRPr="004509C2">
        <w:rPr>
          <w:rFonts w:ascii="Calibri" w:hAnsi="Calibri"/>
        </w:rPr>
        <w:t xml:space="preserve">with </w:t>
      </w:r>
      <w:r w:rsidR="007C4892" w:rsidRPr="004509C2">
        <w:rPr>
          <w:rFonts w:ascii="Calibri" w:hAnsi="Calibri"/>
          <w:b/>
        </w:rPr>
        <w:t>all applications</w:t>
      </w:r>
      <w:r w:rsidRPr="004509C2">
        <w:rPr>
          <w:rFonts w:ascii="Calibri" w:hAnsi="Calibri"/>
        </w:rPr>
        <w:t xml:space="preserve"> </w:t>
      </w:r>
      <w:r w:rsidR="007C4892" w:rsidRPr="004509C2">
        <w:rPr>
          <w:rFonts w:ascii="Calibri" w:hAnsi="Calibri"/>
        </w:rPr>
        <w:t>(</w:t>
      </w:r>
      <w:r w:rsidR="008B49DD" w:rsidRPr="004509C2">
        <w:rPr>
          <w:rFonts w:ascii="Calibri" w:hAnsi="Calibri"/>
        </w:rPr>
        <w:t>i</w:t>
      </w:r>
      <w:r w:rsidR="007C4892" w:rsidRPr="004509C2">
        <w:rPr>
          <w:rFonts w:ascii="Calibri" w:hAnsi="Calibri"/>
        </w:rPr>
        <w:t xml:space="preserve">nitial and extension to scope) </w:t>
      </w:r>
      <w:r w:rsidRPr="004509C2">
        <w:rPr>
          <w:rFonts w:ascii="Calibri" w:hAnsi="Calibri"/>
        </w:rPr>
        <w:t>to assist the INAB team</w:t>
      </w:r>
      <w:r w:rsidR="008B49DD" w:rsidRPr="004509C2">
        <w:rPr>
          <w:rFonts w:ascii="Calibri" w:hAnsi="Calibri"/>
        </w:rPr>
        <w:t>’s</w:t>
      </w:r>
      <w:r w:rsidRPr="004509C2">
        <w:rPr>
          <w:rFonts w:ascii="Calibri" w:hAnsi="Calibri"/>
        </w:rPr>
        <w:t xml:space="preserve"> preparation. </w:t>
      </w:r>
    </w:p>
    <w:p w14:paraId="7FA0EC31" w14:textId="77777777" w:rsidR="004060BB" w:rsidRPr="004509C2" w:rsidRDefault="004060BB" w:rsidP="00CC505B">
      <w:pPr>
        <w:pStyle w:val="INABText"/>
        <w:rPr>
          <w:rFonts w:ascii="Calibri" w:hAnsi="Calibri"/>
        </w:rPr>
      </w:pPr>
      <w:r w:rsidRPr="004509C2">
        <w:rPr>
          <w:rFonts w:ascii="Calibri" w:hAnsi="Calibri"/>
        </w:rPr>
        <w:t>Refer to INAB publication DC1 for all mandatory documents with which the CAB must comply.</w:t>
      </w:r>
    </w:p>
    <w:p w14:paraId="5B920996" w14:textId="77777777" w:rsidR="007F43B7" w:rsidRPr="004509C2" w:rsidRDefault="007F43B7" w:rsidP="00CC505B">
      <w:pPr>
        <w:pStyle w:val="INABText"/>
        <w:rPr>
          <w:rFonts w:ascii="Calibri" w:hAnsi="Calibri"/>
        </w:rPr>
      </w:pPr>
      <w:r w:rsidRPr="004509C2">
        <w:rPr>
          <w:rFonts w:ascii="Calibri" w:hAnsi="Calibri"/>
        </w:rPr>
        <w:t>Refer to INAB PS10 for the supporting documentation to submit with applications.</w:t>
      </w:r>
    </w:p>
    <w:p w14:paraId="0C86AE04" w14:textId="77777777" w:rsidR="0085573C" w:rsidRPr="004509C2" w:rsidRDefault="007A5644" w:rsidP="007A5644">
      <w:pPr>
        <w:pStyle w:val="INABText"/>
        <w:tabs>
          <w:tab w:val="left" w:pos="765"/>
        </w:tabs>
        <w:spacing w:line="280" w:lineRule="exact"/>
        <w:ind w:hanging="142"/>
        <w:rPr>
          <w:rFonts w:ascii="Calibri" w:hAnsi="Calibri"/>
          <w:sz w:val="22"/>
          <w:szCs w:val="22"/>
        </w:rPr>
      </w:pPr>
      <w:r w:rsidRPr="004509C2">
        <w:rPr>
          <w:rFonts w:ascii="Calibri" w:hAnsi="Calibri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6566"/>
      </w:tblGrid>
      <w:tr w:rsidR="007A5644" w:rsidRPr="004509C2" w14:paraId="7470E1EF" w14:textId="77777777" w:rsidTr="007A5644">
        <w:tc>
          <w:tcPr>
            <w:tcW w:w="571" w:type="dxa"/>
          </w:tcPr>
          <w:p w14:paraId="25CE7FDC" w14:textId="77777777" w:rsidR="007A5644" w:rsidRPr="004509C2" w:rsidRDefault="007A5644" w:rsidP="00AC549D">
            <w:pPr>
              <w:spacing w:line="240" w:lineRule="exac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3603" w:type="dxa"/>
            <w:shd w:val="clear" w:color="auto" w:fill="auto"/>
          </w:tcPr>
          <w:p w14:paraId="7E0BDB6F" w14:textId="77777777" w:rsidR="007A5644" w:rsidRPr="004509C2" w:rsidRDefault="007A5644" w:rsidP="00AC549D">
            <w:pPr>
              <w:spacing w:line="240" w:lineRule="exac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All CABs, all standards</w:t>
            </w:r>
          </w:p>
        </w:tc>
        <w:tc>
          <w:tcPr>
            <w:tcW w:w="6566" w:type="dxa"/>
            <w:shd w:val="clear" w:color="auto" w:fill="auto"/>
          </w:tcPr>
          <w:p w14:paraId="27EE1A3A" w14:textId="77777777" w:rsidR="007A5644" w:rsidRPr="004509C2" w:rsidRDefault="00A56320" w:rsidP="00AC549D">
            <w:pPr>
              <w:spacing w:line="240" w:lineRule="exac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A56320" w:rsidRPr="004509C2" w14:paraId="1A527EDE" w14:textId="77777777" w:rsidTr="007A5644">
        <w:tc>
          <w:tcPr>
            <w:tcW w:w="571" w:type="dxa"/>
            <w:vMerge w:val="restart"/>
          </w:tcPr>
          <w:p w14:paraId="299876E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9153C5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Organisation &amp; business activity</w:t>
            </w:r>
          </w:p>
        </w:tc>
        <w:tc>
          <w:tcPr>
            <w:tcW w:w="6566" w:type="dxa"/>
            <w:shd w:val="clear" w:color="auto" w:fill="auto"/>
          </w:tcPr>
          <w:p w14:paraId="1EB82AE6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5605C40D" w14:textId="77777777" w:rsidTr="007A5644">
        <w:tc>
          <w:tcPr>
            <w:tcW w:w="571" w:type="dxa"/>
            <w:vMerge/>
          </w:tcPr>
          <w:p w14:paraId="69D9BEC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179822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Management system</w:t>
            </w:r>
          </w:p>
        </w:tc>
        <w:tc>
          <w:tcPr>
            <w:tcW w:w="6566" w:type="dxa"/>
            <w:shd w:val="clear" w:color="auto" w:fill="auto"/>
          </w:tcPr>
          <w:p w14:paraId="0D822D05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0E05BA58" w14:textId="77777777" w:rsidTr="007A5644">
        <w:tc>
          <w:tcPr>
            <w:tcW w:w="571" w:type="dxa"/>
            <w:vMerge/>
          </w:tcPr>
          <w:p w14:paraId="363EF925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8E8D2CA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Document control</w:t>
            </w:r>
          </w:p>
        </w:tc>
        <w:tc>
          <w:tcPr>
            <w:tcW w:w="6566" w:type="dxa"/>
            <w:shd w:val="clear" w:color="auto" w:fill="auto"/>
          </w:tcPr>
          <w:p w14:paraId="06EB5AC4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0F37C9D6" w14:textId="77777777" w:rsidTr="007A5644">
        <w:tc>
          <w:tcPr>
            <w:tcW w:w="571" w:type="dxa"/>
            <w:vMerge/>
          </w:tcPr>
          <w:p w14:paraId="0CCA6AB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C6D5A9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Corrective action</w:t>
            </w:r>
          </w:p>
        </w:tc>
        <w:tc>
          <w:tcPr>
            <w:tcW w:w="6566" w:type="dxa"/>
            <w:shd w:val="clear" w:color="auto" w:fill="auto"/>
          </w:tcPr>
          <w:p w14:paraId="1A38C705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E0865C0" w14:textId="77777777" w:rsidTr="007A5644">
        <w:tc>
          <w:tcPr>
            <w:tcW w:w="571" w:type="dxa"/>
            <w:vMerge/>
          </w:tcPr>
          <w:p w14:paraId="6A46C10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76707E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Control of records</w:t>
            </w:r>
          </w:p>
        </w:tc>
        <w:tc>
          <w:tcPr>
            <w:tcW w:w="6566" w:type="dxa"/>
            <w:shd w:val="clear" w:color="auto" w:fill="auto"/>
          </w:tcPr>
          <w:p w14:paraId="06A7CA4B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D9DF675" w14:textId="77777777" w:rsidTr="007A5644">
        <w:tc>
          <w:tcPr>
            <w:tcW w:w="571" w:type="dxa"/>
            <w:vMerge/>
          </w:tcPr>
          <w:p w14:paraId="5334740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E54255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Internal audit</w:t>
            </w:r>
          </w:p>
        </w:tc>
        <w:tc>
          <w:tcPr>
            <w:tcW w:w="6566" w:type="dxa"/>
            <w:shd w:val="clear" w:color="auto" w:fill="auto"/>
          </w:tcPr>
          <w:p w14:paraId="1D29F4B8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7C8FE36B" w14:textId="77777777" w:rsidTr="007A5644">
        <w:tc>
          <w:tcPr>
            <w:tcW w:w="571" w:type="dxa"/>
            <w:vMerge/>
          </w:tcPr>
          <w:p w14:paraId="6004C88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28D138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sz w:val="20"/>
                <w:szCs w:val="20"/>
                <w:lang w:eastAsia="en-GB"/>
              </w:rPr>
              <w:t>Management review</w:t>
            </w:r>
          </w:p>
        </w:tc>
        <w:tc>
          <w:tcPr>
            <w:tcW w:w="6566" w:type="dxa"/>
            <w:shd w:val="clear" w:color="auto" w:fill="auto"/>
          </w:tcPr>
          <w:p w14:paraId="6933A00C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B5BBD3E" w14:textId="77777777" w:rsidTr="007A5644">
        <w:tc>
          <w:tcPr>
            <w:tcW w:w="571" w:type="dxa"/>
            <w:vMerge/>
          </w:tcPr>
          <w:p w14:paraId="371471C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65D2347" w14:textId="62D15392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sz w:val="20"/>
                <w:szCs w:val="20"/>
                <w:lang w:eastAsia="en-GB"/>
              </w:rPr>
              <w:t xml:space="preserve">CAB IT </w:t>
            </w:r>
            <w:r w:rsidRPr="009F6909">
              <w:rPr>
                <w:rFonts w:ascii="Calibri" w:eastAsia="Calibri" w:hAnsi="Calibri" w:cs="Arial"/>
                <w:sz w:val="20"/>
                <w:szCs w:val="20"/>
                <w:lang w:eastAsia="en-GB"/>
              </w:rPr>
              <w:t>systems</w:t>
            </w:r>
            <w:r w:rsidR="00F730A2" w:rsidRPr="009F6909">
              <w:rPr>
                <w:rFonts w:ascii="Calibri" w:eastAsia="Calibri" w:hAnsi="Calibri" w:cs="Arial"/>
                <w:sz w:val="20"/>
                <w:szCs w:val="20"/>
                <w:lang w:eastAsia="en-GB"/>
              </w:rPr>
              <w:t xml:space="preserve"> description</w:t>
            </w:r>
            <w:r w:rsidR="00F730A2">
              <w:rPr>
                <w:rFonts w:ascii="Calibri" w:eastAsia="Calibri" w:hAnsi="Calibri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566" w:type="dxa"/>
            <w:shd w:val="clear" w:color="auto" w:fill="auto"/>
          </w:tcPr>
          <w:p w14:paraId="5E1F21AC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45F287A7" w14:textId="77777777" w:rsidTr="007A5644">
        <w:tc>
          <w:tcPr>
            <w:tcW w:w="571" w:type="dxa"/>
            <w:vMerge/>
          </w:tcPr>
          <w:p w14:paraId="3977D3B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5028F7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INAB policies</w:t>
            </w:r>
          </w:p>
        </w:tc>
        <w:tc>
          <w:tcPr>
            <w:tcW w:w="6566" w:type="dxa"/>
            <w:shd w:val="clear" w:color="auto" w:fill="auto"/>
          </w:tcPr>
          <w:p w14:paraId="0E469C9A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C312F5" w:rsidRPr="004509C2" w14:paraId="03CCB34A" w14:textId="77777777" w:rsidTr="007A5644">
        <w:tc>
          <w:tcPr>
            <w:tcW w:w="571" w:type="dxa"/>
          </w:tcPr>
          <w:p w14:paraId="65CB9C1F" w14:textId="77777777" w:rsidR="00C312F5" w:rsidRPr="004509C2" w:rsidRDefault="00C312F5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F314733" w14:textId="4A42BDE1" w:rsidR="00C312F5" w:rsidRPr="004509C2" w:rsidRDefault="00C312F5" w:rsidP="00A56320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Information on activities conducted at all locations (including virtual site(s))</w:t>
            </w:r>
          </w:p>
        </w:tc>
        <w:tc>
          <w:tcPr>
            <w:tcW w:w="6566" w:type="dxa"/>
            <w:shd w:val="clear" w:color="auto" w:fill="auto"/>
          </w:tcPr>
          <w:p w14:paraId="3085459F" w14:textId="7DEF6E84" w:rsidR="00C312F5" w:rsidRPr="004509C2" w:rsidRDefault="00C312F5" w:rsidP="00A56320">
            <w:pPr>
              <w:rPr>
                <w:rFonts w:ascii="Calibri" w:hAnsi="Calibri"/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08D82381" w14:textId="77777777" w:rsidTr="007A5644">
        <w:tc>
          <w:tcPr>
            <w:tcW w:w="571" w:type="dxa"/>
          </w:tcPr>
          <w:p w14:paraId="044AE4F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83F9726" w14:textId="77777777" w:rsidR="00A56320" w:rsidRPr="004509C2" w:rsidRDefault="00A56320" w:rsidP="00A56320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Specify all legislation (European and national) relevant to the scope applied for. If none, leave this section blank</w:t>
            </w:r>
          </w:p>
        </w:tc>
        <w:tc>
          <w:tcPr>
            <w:tcW w:w="6566" w:type="dxa"/>
            <w:shd w:val="clear" w:color="auto" w:fill="auto"/>
          </w:tcPr>
          <w:p w14:paraId="4A967375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36ED8C2" w14:textId="77777777" w:rsidTr="007A5644">
        <w:tc>
          <w:tcPr>
            <w:tcW w:w="571" w:type="dxa"/>
          </w:tcPr>
          <w:p w14:paraId="66D6B0BA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546B77F" w14:textId="77777777" w:rsidR="00A56320" w:rsidRPr="004509C2" w:rsidRDefault="00A56320" w:rsidP="00A56320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If there is a regulatory deadline by which accreditation must be achieved, please specify. Please note that applications must be received no later than 6 months in advance of any regulatory deadline.</w:t>
            </w:r>
          </w:p>
        </w:tc>
        <w:tc>
          <w:tcPr>
            <w:tcW w:w="6566" w:type="dxa"/>
            <w:shd w:val="clear" w:color="auto" w:fill="auto"/>
          </w:tcPr>
          <w:p w14:paraId="14FA5A82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7C290089" w14:textId="77777777" w:rsidTr="007A5644">
        <w:tc>
          <w:tcPr>
            <w:tcW w:w="571" w:type="dxa"/>
          </w:tcPr>
          <w:p w14:paraId="2E7E78C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4EC05CB" w14:textId="77777777" w:rsidR="00A56320" w:rsidRPr="004509C2" w:rsidRDefault="00A56320" w:rsidP="00A56320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Is the CAB certified to ISO 9001</w:t>
            </w:r>
            <w:r w:rsidR="008425A7" w:rsidRPr="004509C2">
              <w:rPr>
                <w:rFonts w:ascii="Calibri" w:hAnsi="Calibri"/>
                <w:sz w:val="20"/>
              </w:rPr>
              <w:t>?</w:t>
            </w:r>
          </w:p>
        </w:tc>
        <w:tc>
          <w:tcPr>
            <w:tcW w:w="6566" w:type="dxa"/>
            <w:shd w:val="clear" w:color="auto" w:fill="auto"/>
          </w:tcPr>
          <w:p w14:paraId="2DA709A0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4C067790" w14:textId="77777777" w:rsidR="00CA268A" w:rsidRPr="004509C2" w:rsidRDefault="00CA268A">
      <w:r w:rsidRPr="004509C2"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3283"/>
        <w:gridCol w:w="3283"/>
      </w:tblGrid>
      <w:tr w:rsidR="00A56320" w:rsidRPr="004509C2" w14:paraId="7A66422B" w14:textId="77777777" w:rsidTr="007A5644">
        <w:tc>
          <w:tcPr>
            <w:tcW w:w="571" w:type="dxa"/>
          </w:tcPr>
          <w:p w14:paraId="2F25A97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3603" w:type="dxa"/>
            <w:shd w:val="clear" w:color="auto" w:fill="auto"/>
          </w:tcPr>
          <w:p w14:paraId="52E28E5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ISO 17025 Test and Calibration Labs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87ACF0E" w14:textId="77777777" w:rsidR="00A56320" w:rsidRPr="004509C2" w:rsidRDefault="00BE733C" w:rsidP="00A56320"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A56320" w:rsidRPr="004509C2" w14:paraId="443F3430" w14:textId="77777777" w:rsidTr="007A5644">
        <w:tc>
          <w:tcPr>
            <w:tcW w:w="571" w:type="dxa"/>
            <w:vMerge w:val="restart"/>
          </w:tcPr>
          <w:p w14:paraId="4005760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C8D3DD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Control of nonconforming work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1891D8B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5690C08F" w14:textId="77777777" w:rsidTr="007A5644">
        <w:tc>
          <w:tcPr>
            <w:tcW w:w="571" w:type="dxa"/>
            <w:vMerge/>
          </w:tcPr>
          <w:p w14:paraId="47C1F558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6EE1DF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Accommodation and environmental conditions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80157C4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5671CBD" w14:textId="77777777" w:rsidTr="007A5644">
        <w:tc>
          <w:tcPr>
            <w:tcW w:w="571" w:type="dxa"/>
            <w:vMerge/>
          </w:tcPr>
          <w:p w14:paraId="0A381D4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5C89CF1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Method validation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C398319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08303E8" w14:textId="77777777" w:rsidTr="00866268">
        <w:tc>
          <w:tcPr>
            <w:tcW w:w="571" w:type="dxa"/>
            <w:vMerge/>
          </w:tcPr>
          <w:p w14:paraId="3FC6638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8E48529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Test  and calibration methods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1D5574D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4853B9B" w14:textId="77777777" w:rsidTr="007A5644">
        <w:tc>
          <w:tcPr>
            <w:tcW w:w="571" w:type="dxa"/>
            <w:vMerge/>
          </w:tcPr>
          <w:p w14:paraId="1D39BA71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AB24EC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5840374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6698F7D" w14:textId="77777777" w:rsidTr="00866268">
        <w:tc>
          <w:tcPr>
            <w:tcW w:w="571" w:type="dxa"/>
            <w:vMerge/>
          </w:tcPr>
          <w:p w14:paraId="264C6135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B39F50F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Measurement traceability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97B333D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70F58B3A" w14:textId="77777777" w:rsidTr="00866268">
        <w:tc>
          <w:tcPr>
            <w:tcW w:w="571" w:type="dxa"/>
            <w:vMerge/>
          </w:tcPr>
          <w:p w14:paraId="7AB2909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F60E291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In-house calibrations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2E0B110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519C1EB" w14:textId="77777777" w:rsidTr="00866268">
        <w:tc>
          <w:tcPr>
            <w:tcW w:w="571" w:type="dxa"/>
            <w:vMerge/>
          </w:tcPr>
          <w:p w14:paraId="16EB16C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3D66B25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Reporting of results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3D95EE1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7263D372" w14:textId="77777777" w:rsidTr="00866268">
        <w:tc>
          <w:tcPr>
            <w:tcW w:w="571" w:type="dxa"/>
            <w:vMerge/>
          </w:tcPr>
          <w:p w14:paraId="6831289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0EF08F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Participation in proficiency testing/inter-laboratory comparisons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D38AD79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56A6D879" w14:textId="77777777" w:rsidTr="007A5644">
        <w:tc>
          <w:tcPr>
            <w:tcW w:w="571" w:type="dxa"/>
            <w:vMerge/>
          </w:tcPr>
          <w:p w14:paraId="7AB3AA1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991CB0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EA and ILAC mandatory documents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9262002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DD5114" w:rsidRPr="004509C2" w14:paraId="6E4B5D96" w14:textId="77777777" w:rsidTr="009F3A8F">
        <w:tc>
          <w:tcPr>
            <w:tcW w:w="10740" w:type="dxa"/>
            <w:gridSpan w:val="4"/>
          </w:tcPr>
          <w:p w14:paraId="59CB7B70" w14:textId="77777777" w:rsidR="00DD5114" w:rsidRPr="004509C2" w:rsidRDefault="00DD5114" w:rsidP="00B65F79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hAnsi="Calibri"/>
                <w:b/>
                <w:sz w:val="20"/>
              </w:rPr>
              <w:t xml:space="preserve">In submitting this application for accreditation or extension for scope of accreditation, the </w:t>
            </w:r>
            <w:r w:rsidR="00B65F79" w:rsidRPr="004509C2">
              <w:rPr>
                <w:rFonts w:ascii="Calibri" w:hAnsi="Calibri"/>
                <w:b/>
                <w:sz w:val="20"/>
              </w:rPr>
              <w:t xml:space="preserve">CAB </w:t>
            </w:r>
            <w:r w:rsidRPr="004509C2">
              <w:rPr>
                <w:rFonts w:ascii="Calibri" w:hAnsi="Calibri"/>
                <w:b/>
                <w:sz w:val="20"/>
              </w:rPr>
              <w:t xml:space="preserve">is confirming </w:t>
            </w:r>
            <w:r w:rsidR="00B65F79" w:rsidRPr="004509C2">
              <w:rPr>
                <w:rFonts w:ascii="Calibri" w:hAnsi="Calibri"/>
                <w:b/>
                <w:sz w:val="20"/>
              </w:rPr>
              <w:t xml:space="preserve">its </w:t>
            </w:r>
            <w:r w:rsidRPr="004509C2">
              <w:rPr>
                <w:rFonts w:ascii="Calibri" w:hAnsi="Calibri"/>
                <w:b/>
                <w:sz w:val="20"/>
              </w:rPr>
              <w:t>view that:</w:t>
            </w:r>
          </w:p>
        </w:tc>
      </w:tr>
      <w:tr w:rsidR="00DD5114" w:rsidRPr="004509C2" w14:paraId="0553F734" w14:textId="77777777" w:rsidTr="009F3A8F">
        <w:tc>
          <w:tcPr>
            <w:tcW w:w="571" w:type="dxa"/>
          </w:tcPr>
          <w:p w14:paraId="5C5244E4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B29D357" w14:textId="77777777" w:rsidR="00DD5114" w:rsidRPr="004509C2" w:rsidRDefault="00DD5114" w:rsidP="00DD5114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complies with ISO 17025</w:t>
            </w:r>
          </w:p>
        </w:tc>
        <w:tc>
          <w:tcPr>
            <w:tcW w:w="3283" w:type="dxa"/>
            <w:shd w:val="clear" w:color="auto" w:fill="auto"/>
          </w:tcPr>
          <w:p w14:paraId="6E9D9BC0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2F6D0B37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0ADBAEFD" w14:textId="77777777" w:rsidTr="009F3A8F">
        <w:tc>
          <w:tcPr>
            <w:tcW w:w="571" w:type="dxa"/>
          </w:tcPr>
          <w:p w14:paraId="013F3E8A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24EF3E5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complies with INAB mandatory policies, regulations and terms &amp; conditions</w:t>
            </w:r>
          </w:p>
        </w:tc>
        <w:tc>
          <w:tcPr>
            <w:tcW w:w="3283" w:type="dxa"/>
            <w:shd w:val="clear" w:color="auto" w:fill="auto"/>
          </w:tcPr>
          <w:p w14:paraId="59EF8822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554673F7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7450DC50" w14:textId="77777777" w:rsidTr="009F3A8F">
        <w:tc>
          <w:tcPr>
            <w:tcW w:w="571" w:type="dxa"/>
          </w:tcPr>
          <w:p w14:paraId="28D4D4BD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7F20C50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is aware of and has reviewed all international mandatory documents relevant to laboratory accreditation</w:t>
            </w:r>
          </w:p>
        </w:tc>
        <w:tc>
          <w:tcPr>
            <w:tcW w:w="3283" w:type="dxa"/>
            <w:shd w:val="clear" w:color="auto" w:fill="auto"/>
          </w:tcPr>
          <w:p w14:paraId="6BCF0EA2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1715830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3836799D" w14:textId="77777777" w:rsidTr="009F3A8F">
        <w:tc>
          <w:tcPr>
            <w:tcW w:w="571" w:type="dxa"/>
          </w:tcPr>
          <w:p w14:paraId="5D20CFB7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ECD7F03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has completed validation on all tests applied for</w:t>
            </w:r>
          </w:p>
        </w:tc>
        <w:tc>
          <w:tcPr>
            <w:tcW w:w="3283" w:type="dxa"/>
            <w:shd w:val="clear" w:color="auto" w:fill="auto"/>
          </w:tcPr>
          <w:p w14:paraId="3C8E86A2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2CFC7F2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32BA5980" w14:textId="77777777" w:rsidTr="009F3A8F">
        <w:tc>
          <w:tcPr>
            <w:tcW w:w="571" w:type="dxa"/>
          </w:tcPr>
          <w:p w14:paraId="1CE448B0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CC55ACE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is participating in a proficiency testing or inter-laboratory programme for all tests applied for</w:t>
            </w:r>
          </w:p>
        </w:tc>
        <w:tc>
          <w:tcPr>
            <w:tcW w:w="3283" w:type="dxa"/>
            <w:shd w:val="clear" w:color="auto" w:fill="auto"/>
          </w:tcPr>
          <w:p w14:paraId="3A398CFE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CE2C55D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29316F89" w14:textId="77777777" w:rsidTr="009F3A8F">
        <w:tc>
          <w:tcPr>
            <w:tcW w:w="571" w:type="dxa"/>
          </w:tcPr>
          <w:p w14:paraId="32085FBD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64DA025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has completed an internal audit against all requirements relevant to the application</w:t>
            </w:r>
          </w:p>
        </w:tc>
        <w:tc>
          <w:tcPr>
            <w:tcW w:w="3283" w:type="dxa"/>
            <w:shd w:val="clear" w:color="auto" w:fill="auto"/>
          </w:tcPr>
          <w:p w14:paraId="6B054DAE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5820CCA" w14:textId="77777777" w:rsidR="00DD5114" w:rsidRPr="004509C2" w:rsidRDefault="00DD5114" w:rsidP="009F3A8F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</w:tbl>
    <w:p w14:paraId="68909F8D" w14:textId="77777777" w:rsidR="000A1F87" w:rsidRPr="004509C2" w:rsidRDefault="000A1F87">
      <w:r w:rsidRPr="004509C2"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3283"/>
        <w:gridCol w:w="3283"/>
      </w:tblGrid>
      <w:tr w:rsidR="00A56320" w:rsidRPr="004509C2" w14:paraId="72161F5E" w14:textId="77777777" w:rsidTr="007A5644">
        <w:tc>
          <w:tcPr>
            <w:tcW w:w="571" w:type="dxa"/>
          </w:tcPr>
          <w:p w14:paraId="0F45DAB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3603" w:type="dxa"/>
            <w:shd w:val="clear" w:color="auto" w:fill="auto"/>
          </w:tcPr>
          <w:p w14:paraId="05E34C16" w14:textId="77777777" w:rsidR="00A56320" w:rsidRPr="004509C2" w:rsidRDefault="00A56320" w:rsidP="00B65F79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ISO 15189 Medical Test Labs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BEA99AB" w14:textId="77777777" w:rsidR="00A56320" w:rsidRPr="004509C2" w:rsidRDefault="00A56320" w:rsidP="00A56320"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A56320" w:rsidRPr="004509C2" w14:paraId="2E92C7CB" w14:textId="77777777" w:rsidTr="007A5644">
        <w:tc>
          <w:tcPr>
            <w:tcW w:w="571" w:type="dxa"/>
            <w:vMerge w:val="restart"/>
          </w:tcPr>
          <w:p w14:paraId="55BE48D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FFE3FE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Control of nonconforming work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7E60676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3DFE1B99" w14:textId="77777777" w:rsidTr="007A5644">
        <w:tc>
          <w:tcPr>
            <w:tcW w:w="571" w:type="dxa"/>
            <w:vMerge/>
          </w:tcPr>
          <w:p w14:paraId="500771F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8AAF10F" w14:textId="675FD784" w:rsidR="00A56320" w:rsidRPr="004509C2" w:rsidRDefault="004758E1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Facilities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A56320"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and environmental conditions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0EEA35D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5220E2A" w14:textId="77777777" w:rsidTr="007A5644">
        <w:tc>
          <w:tcPr>
            <w:tcW w:w="571" w:type="dxa"/>
            <w:vMerge/>
          </w:tcPr>
          <w:p w14:paraId="58759D3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31E1324" w14:textId="3ADD3D53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Method validation</w:t>
            </w:r>
            <w:r w:rsidR="004758E1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/verification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3D107B9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15935046" w14:textId="77777777" w:rsidTr="007A5644">
        <w:tc>
          <w:tcPr>
            <w:tcW w:w="571" w:type="dxa"/>
            <w:vMerge/>
          </w:tcPr>
          <w:p w14:paraId="26861F7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2714F7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Test  and calibration methods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002C6D9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3F9BAB15" w14:textId="77777777" w:rsidTr="007A5644">
        <w:tc>
          <w:tcPr>
            <w:tcW w:w="571" w:type="dxa"/>
            <w:vMerge/>
          </w:tcPr>
          <w:p w14:paraId="4F7B44F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7110EF8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478211F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5FFB32B0" w14:textId="77777777" w:rsidTr="007A5644">
        <w:tc>
          <w:tcPr>
            <w:tcW w:w="571" w:type="dxa"/>
            <w:vMerge/>
          </w:tcPr>
          <w:p w14:paraId="51FF122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169487A" w14:textId="62DBD511" w:rsidR="00A56320" w:rsidRPr="004509C2" w:rsidRDefault="004758E1" w:rsidP="004758E1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etrological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A56320"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traceability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F0E3B05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C39EDF0" w14:textId="77777777" w:rsidTr="007A5644">
        <w:tc>
          <w:tcPr>
            <w:tcW w:w="571" w:type="dxa"/>
            <w:vMerge/>
          </w:tcPr>
          <w:p w14:paraId="42D47E2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CF86D71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In-house calibrations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18B68A3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5ED56208" w14:textId="77777777" w:rsidTr="007A5644">
        <w:tc>
          <w:tcPr>
            <w:tcW w:w="571" w:type="dxa"/>
            <w:vMerge/>
          </w:tcPr>
          <w:p w14:paraId="4569D6E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866E13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On-call services and processes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DD9FD40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1C0799CB" w14:textId="77777777" w:rsidTr="007A5644">
        <w:tc>
          <w:tcPr>
            <w:tcW w:w="571" w:type="dxa"/>
            <w:vMerge/>
          </w:tcPr>
          <w:p w14:paraId="3B1EA865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22EFC3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Advisory services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F8E956E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195A48CA" w14:textId="77777777" w:rsidTr="007A5644">
        <w:tc>
          <w:tcPr>
            <w:tcW w:w="571" w:type="dxa"/>
            <w:vMerge/>
          </w:tcPr>
          <w:p w14:paraId="6AA3CBE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8D2178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Risk management processes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EDCD814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02D500C9" w14:textId="77777777" w:rsidTr="007A5644">
        <w:tc>
          <w:tcPr>
            <w:tcW w:w="571" w:type="dxa"/>
            <w:vMerge/>
          </w:tcPr>
          <w:p w14:paraId="37A738D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53C403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Reporting of results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37822A0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7ED46324" w14:textId="77777777" w:rsidTr="007A5644">
        <w:tc>
          <w:tcPr>
            <w:tcW w:w="571" w:type="dxa"/>
            <w:vMerge/>
          </w:tcPr>
          <w:p w14:paraId="408BDC6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09292BD" w14:textId="2689DF85" w:rsidR="00A56320" w:rsidRPr="004509C2" w:rsidRDefault="004758E1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Communication with service users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2144629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4521DCBB" w14:textId="77777777" w:rsidTr="007A5644">
        <w:tc>
          <w:tcPr>
            <w:tcW w:w="571" w:type="dxa"/>
            <w:vMerge/>
          </w:tcPr>
          <w:p w14:paraId="34EC4A8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7F3C6A0" w14:textId="77777777" w:rsidR="00A56320" w:rsidRPr="004509C2" w:rsidRDefault="00A56320" w:rsidP="00CC505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Point of </w:t>
            </w:r>
            <w:r w:rsidR="00CC505B"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are testing (POCT), if applicable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0E17E110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467460FF" w14:textId="77777777" w:rsidTr="007A5644">
        <w:tc>
          <w:tcPr>
            <w:tcW w:w="571" w:type="dxa"/>
            <w:vMerge/>
          </w:tcPr>
          <w:p w14:paraId="3F1DDB6F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778019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Participation in proficiency testing/inter-laboratory comparisons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1E12C7C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754BA43" w14:textId="77777777" w:rsidTr="007A5644">
        <w:tc>
          <w:tcPr>
            <w:tcW w:w="571" w:type="dxa"/>
            <w:vMerge/>
          </w:tcPr>
          <w:p w14:paraId="79B9E93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C347689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EA and ILAC mandatory documents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3B44F58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DD5114" w:rsidRPr="004509C2" w14:paraId="0AD88E1F" w14:textId="77777777" w:rsidTr="009F3A8F">
        <w:tc>
          <w:tcPr>
            <w:tcW w:w="10740" w:type="dxa"/>
            <w:gridSpan w:val="4"/>
          </w:tcPr>
          <w:p w14:paraId="787A6744" w14:textId="77777777" w:rsidR="00DD5114" w:rsidRPr="004509C2" w:rsidRDefault="00DD5114" w:rsidP="00B65F79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hAnsi="Calibri"/>
                <w:b/>
                <w:sz w:val="20"/>
              </w:rPr>
              <w:t xml:space="preserve">In submitting this application for accreditation or extension for scope of accreditation, the </w:t>
            </w:r>
            <w:r w:rsidR="00B65F79" w:rsidRPr="004509C2">
              <w:rPr>
                <w:rFonts w:ascii="Calibri" w:hAnsi="Calibri"/>
                <w:b/>
                <w:sz w:val="20"/>
              </w:rPr>
              <w:t>CAB i</w:t>
            </w:r>
            <w:r w:rsidRPr="004509C2">
              <w:rPr>
                <w:rFonts w:ascii="Calibri" w:hAnsi="Calibri"/>
                <w:b/>
                <w:sz w:val="20"/>
              </w:rPr>
              <w:t xml:space="preserve">s confirming </w:t>
            </w:r>
            <w:r w:rsidR="00B65F79" w:rsidRPr="004509C2">
              <w:rPr>
                <w:rFonts w:ascii="Calibri" w:hAnsi="Calibri"/>
                <w:b/>
                <w:sz w:val="20"/>
              </w:rPr>
              <w:t xml:space="preserve">its </w:t>
            </w:r>
            <w:r w:rsidRPr="004509C2">
              <w:rPr>
                <w:rFonts w:ascii="Calibri" w:hAnsi="Calibri"/>
                <w:b/>
                <w:sz w:val="20"/>
              </w:rPr>
              <w:t>view that:</w:t>
            </w:r>
          </w:p>
        </w:tc>
      </w:tr>
      <w:tr w:rsidR="00DD5114" w:rsidRPr="004509C2" w14:paraId="57336B5E" w14:textId="77777777" w:rsidTr="009F3A8F">
        <w:tc>
          <w:tcPr>
            <w:tcW w:w="571" w:type="dxa"/>
          </w:tcPr>
          <w:p w14:paraId="30D0FCD3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C800204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complies with ISO 15189</w:t>
            </w:r>
          </w:p>
        </w:tc>
        <w:tc>
          <w:tcPr>
            <w:tcW w:w="3283" w:type="dxa"/>
            <w:shd w:val="clear" w:color="auto" w:fill="auto"/>
          </w:tcPr>
          <w:p w14:paraId="35DA4BB7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1297736A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4C2C4856" w14:textId="77777777" w:rsidTr="009F3A8F">
        <w:tc>
          <w:tcPr>
            <w:tcW w:w="571" w:type="dxa"/>
          </w:tcPr>
          <w:p w14:paraId="6AAAE863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9A205BE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complies with INAB mandatory policies, regulations and terms &amp; conditions</w:t>
            </w:r>
          </w:p>
        </w:tc>
        <w:tc>
          <w:tcPr>
            <w:tcW w:w="3283" w:type="dxa"/>
            <w:shd w:val="clear" w:color="auto" w:fill="auto"/>
          </w:tcPr>
          <w:p w14:paraId="17C31375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31CE2348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221A6ED7" w14:textId="77777777" w:rsidTr="009F3A8F">
        <w:tc>
          <w:tcPr>
            <w:tcW w:w="571" w:type="dxa"/>
          </w:tcPr>
          <w:p w14:paraId="59DFFA82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09A4351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is aware of and has reviewed all international mandatory documents relevant to laboratory accreditation</w:t>
            </w:r>
          </w:p>
        </w:tc>
        <w:tc>
          <w:tcPr>
            <w:tcW w:w="3283" w:type="dxa"/>
            <w:shd w:val="clear" w:color="auto" w:fill="auto"/>
          </w:tcPr>
          <w:p w14:paraId="39153818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7E15B700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1397971B" w14:textId="77777777" w:rsidTr="009F3A8F">
        <w:tc>
          <w:tcPr>
            <w:tcW w:w="571" w:type="dxa"/>
          </w:tcPr>
          <w:p w14:paraId="6B1B010C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6042C7D" w14:textId="1250ABD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has completed validation</w:t>
            </w:r>
            <w:r w:rsidR="004758E1">
              <w:rPr>
                <w:rFonts w:ascii="Calibri" w:hAnsi="Calibri"/>
                <w:sz w:val="20"/>
              </w:rPr>
              <w:t>/verification</w:t>
            </w:r>
            <w:r w:rsidRPr="004509C2">
              <w:rPr>
                <w:rFonts w:ascii="Calibri" w:hAnsi="Calibri"/>
                <w:sz w:val="20"/>
              </w:rPr>
              <w:t>on all tests applied for</w:t>
            </w:r>
          </w:p>
        </w:tc>
        <w:tc>
          <w:tcPr>
            <w:tcW w:w="3283" w:type="dxa"/>
            <w:shd w:val="clear" w:color="auto" w:fill="auto"/>
          </w:tcPr>
          <w:p w14:paraId="692B6617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0F8606A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6910C3F2" w14:textId="77777777" w:rsidTr="009F3A8F">
        <w:tc>
          <w:tcPr>
            <w:tcW w:w="571" w:type="dxa"/>
          </w:tcPr>
          <w:p w14:paraId="398C9D0F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2720F68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is participating in a proficiency testing or inter-laboratory programme for all tests applied for</w:t>
            </w:r>
          </w:p>
        </w:tc>
        <w:tc>
          <w:tcPr>
            <w:tcW w:w="3283" w:type="dxa"/>
            <w:shd w:val="clear" w:color="auto" w:fill="auto"/>
          </w:tcPr>
          <w:p w14:paraId="4CC5E325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5EA7DE87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DD5114" w:rsidRPr="004509C2" w14:paraId="0B088FEA" w14:textId="77777777" w:rsidTr="009F3A8F">
        <w:tc>
          <w:tcPr>
            <w:tcW w:w="571" w:type="dxa"/>
          </w:tcPr>
          <w:p w14:paraId="433A1220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5D62F17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has completed an internal audit against all requirements relevant to the application</w:t>
            </w:r>
          </w:p>
        </w:tc>
        <w:tc>
          <w:tcPr>
            <w:tcW w:w="3283" w:type="dxa"/>
            <w:shd w:val="clear" w:color="auto" w:fill="auto"/>
          </w:tcPr>
          <w:p w14:paraId="24D95A8D" w14:textId="42582985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bookmarkEnd w:id="0"/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1739ADB" w14:textId="77777777" w:rsidR="00DD5114" w:rsidRPr="004509C2" w:rsidRDefault="00DD5114" w:rsidP="008977B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</w:tbl>
    <w:p w14:paraId="6285BB01" w14:textId="77777777" w:rsidR="000A1F87" w:rsidRPr="004509C2" w:rsidRDefault="000A1F87">
      <w:r w:rsidRPr="004509C2"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3283"/>
        <w:gridCol w:w="3283"/>
      </w:tblGrid>
      <w:tr w:rsidR="00A56320" w:rsidRPr="004509C2" w14:paraId="61598959" w14:textId="77777777" w:rsidTr="007A5644">
        <w:tc>
          <w:tcPr>
            <w:tcW w:w="571" w:type="dxa"/>
          </w:tcPr>
          <w:p w14:paraId="3F63FBA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4</w:t>
            </w:r>
          </w:p>
        </w:tc>
        <w:tc>
          <w:tcPr>
            <w:tcW w:w="3603" w:type="dxa"/>
            <w:shd w:val="clear" w:color="auto" w:fill="auto"/>
          </w:tcPr>
          <w:p w14:paraId="79B99A1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ISO 17020 Inspection Bodies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0596A8D" w14:textId="77777777" w:rsidR="00A56320" w:rsidRPr="004509C2" w:rsidRDefault="00A56320" w:rsidP="00A56320"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A56320" w:rsidRPr="004509C2" w14:paraId="04BED148" w14:textId="77777777" w:rsidTr="007A5644">
        <w:tc>
          <w:tcPr>
            <w:tcW w:w="571" w:type="dxa"/>
          </w:tcPr>
          <w:p w14:paraId="42F70B4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A78648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Management of independence and impartiality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7B48E2B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EEB2255" w14:textId="77777777" w:rsidTr="007A5644">
        <w:tc>
          <w:tcPr>
            <w:tcW w:w="571" w:type="dxa"/>
          </w:tcPr>
          <w:p w14:paraId="276F597A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5C8582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Inspector competence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1EA271C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15F63B4F" w14:textId="77777777" w:rsidTr="007A5644">
        <w:tc>
          <w:tcPr>
            <w:tcW w:w="571" w:type="dxa"/>
          </w:tcPr>
          <w:p w14:paraId="0D90E37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A72CB69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Risk management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0F22EB1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2927551" w14:textId="77777777" w:rsidTr="007A5644">
        <w:tc>
          <w:tcPr>
            <w:tcW w:w="571" w:type="dxa"/>
          </w:tcPr>
          <w:p w14:paraId="224DF4A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3B08CC8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Liabilities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71598C4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E0DF9B5" w14:textId="77777777" w:rsidTr="007A5644">
        <w:tc>
          <w:tcPr>
            <w:tcW w:w="571" w:type="dxa"/>
          </w:tcPr>
          <w:p w14:paraId="67AB5D4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4270148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Subcontractors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768E45F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384DB8DC" w14:textId="77777777" w:rsidTr="007A5644">
        <w:tc>
          <w:tcPr>
            <w:tcW w:w="571" w:type="dxa"/>
          </w:tcPr>
          <w:p w14:paraId="293195D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E4ECB3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Measurement traceability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FD638CB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4C8B8A79" w14:textId="77777777" w:rsidTr="007A5644">
        <w:tc>
          <w:tcPr>
            <w:tcW w:w="571" w:type="dxa"/>
          </w:tcPr>
          <w:p w14:paraId="18B9A618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52595DA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Locations where inspection services are provided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DF28957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6B0E2E2B" w14:textId="77777777" w:rsidTr="007A5644">
        <w:tc>
          <w:tcPr>
            <w:tcW w:w="571" w:type="dxa"/>
          </w:tcPr>
          <w:p w14:paraId="204C22D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3E0841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Reporting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73944B8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60D8F15" w14:textId="77777777" w:rsidTr="007A5644">
        <w:tc>
          <w:tcPr>
            <w:tcW w:w="571" w:type="dxa"/>
          </w:tcPr>
          <w:p w14:paraId="1A0E140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923BD8B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EA and ILAC mandatory documents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B2B4547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65089E" w:rsidRPr="004509C2" w14:paraId="634B9F69" w14:textId="77777777" w:rsidTr="009F3A8F">
        <w:tc>
          <w:tcPr>
            <w:tcW w:w="10740" w:type="dxa"/>
            <w:gridSpan w:val="4"/>
          </w:tcPr>
          <w:p w14:paraId="7136EDBF" w14:textId="77777777" w:rsidR="0065089E" w:rsidRPr="004509C2" w:rsidRDefault="0065089E" w:rsidP="00B65F79">
            <w:pPr>
              <w:spacing w:line="240" w:lineRule="exac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hAnsi="Calibri"/>
                <w:b/>
                <w:sz w:val="20"/>
              </w:rPr>
              <w:t xml:space="preserve">In submitting this application for accreditation or extension for scope of accreditation, the </w:t>
            </w:r>
            <w:r w:rsidR="00B65F79" w:rsidRPr="004509C2">
              <w:rPr>
                <w:rFonts w:ascii="Calibri" w:hAnsi="Calibri"/>
                <w:b/>
                <w:sz w:val="20"/>
              </w:rPr>
              <w:t>CAB</w:t>
            </w:r>
            <w:r w:rsidRPr="004509C2">
              <w:rPr>
                <w:rFonts w:ascii="Calibri" w:hAnsi="Calibri"/>
                <w:b/>
                <w:sz w:val="20"/>
              </w:rPr>
              <w:t xml:space="preserve"> is confirming </w:t>
            </w:r>
            <w:r w:rsidR="00B65F79" w:rsidRPr="004509C2">
              <w:rPr>
                <w:rFonts w:ascii="Calibri" w:hAnsi="Calibri"/>
                <w:b/>
                <w:sz w:val="20"/>
              </w:rPr>
              <w:t xml:space="preserve">its </w:t>
            </w:r>
            <w:r w:rsidRPr="004509C2">
              <w:rPr>
                <w:rFonts w:ascii="Calibri" w:hAnsi="Calibri"/>
                <w:b/>
                <w:sz w:val="20"/>
              </w:rPr>
              <w:t>view that:</w:t>
            </w:r>
          </w:p>
        </w:tc>
      </w:tr>
      <w:tr w:rsidR="00F44A3D" w:rsidRPr="004509C2" w14:paraId="340FC39B" w14:textId="77777777" w:rsidTr="009F3A8F">
        <w:tc>
          <w:tcPr>
            <w:tcW w:w="571" w:type="dxa"/>
          </w:tcPr>
          <w:p w14:paraId="672F760E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2D0DB0B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complies with ISO 17020</w:t>
            </w:r>
          </w:p>
        </w:tc>
        <w:tc>
          <w:tcPr>
            <w:tcW w:w="3283" w:type="dxa"/>
            <w:shd w:val="clear" w:color="auto" w:fill="auto"/>
          </w:tcPr>
          <w:p w14:paraId="416FF450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7EFC6731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44A3D" w:rsidRPr="004509C2" w14:paraId="38A9278D" w14:textId="77777777" w:rsidTr="009F3A8F">
        <w:tc>
          <w:tcPr>
            <w:tcW w:w="571" w:type="dxa"/>
          </w:tcPr>
          <w:p w14:paraId="5BCFCE13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E2194A8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complies with INAB mandatory policies, regulations and terms &amp; conditions</w:t>
            </w:r>
          </w:p>
        </w:tc>
        <w:tc>
          <w:tcPr>
            <w:tcW w:w="3283" w:type="dxa"/>
            <w:shd w:val="clear" w:color="auto" w:fill="auto"/>
          </w:tcPr>
          <w:p w14:paraId="7950BE21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299AF4AC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44A3D" w:rsidRPr="004509C2" w14:paraId="0A42CDDA" w14:textId="77777777" w:rsidTr="009F3A8F">
        <w:tc>
          <w:tcPr>
            <w:tcW w:w="571" w:type="dxa"/>
          </w:tcPr>
          <w:p w14:paraId="4C5F277C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97AA306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is aware of and has reviewed all international mandatory documents relevant to inspection body accreditation</w:t>
            </w:r>
          </w:p>
        </w:tc>
        <w:tc>
          <w:tcPr>
            <w:tcW w:w="3283" w:type="dxa"/>
            <w:shd w:val="clear" w:color="auto" w:fill="auto"/>
          </w:tcPr>
          <w:p w14:paraId="70CD1B5B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79F6DC5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44A3D" w:rsidRPr="004509C2" w14:paraId="2793DA6E" w14:textId="77777777" w:rsidTr="009F3A8F">
        <w:tc>
          <w:tcPr>
            <w:tcW w:w="571" w:type="dxa"/>
          </w:tcPr>
          <w:p w14:paraId="3FDFC8E9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72B6CA3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has completed the risk management form (RM-IB) for the inspections applied for</w:t>
            </w:r>
          </w:p>
        </w:tc>
        <w:tc>
          <w:tcPr>
            <w:tcW w:w="3283" w:type="dxa"/>
            <w:shd w:val="clear" w:color="auto" w:fill="auto"/>
          </w:tcPr>
          <w:p w14:paraId="27F36276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3F151A04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44A3D" w:rsidRPr="004509C2" w14:paraId="7FB86A00" w14:textId="77777777" w:rsidTr="009F3A8F">
        <w:tc>
          <w:tcPr>
            <w:tcW w:w="571" w:type="dxa"/>
          </w:tcPr>
          <w:p w14:paraId="6E2F72AB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D4EF99E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has completed an internal audit against all requirements relevant to the application</w:t>
            </w:r>
          </w:p>
        </w:tc>
        <w:tc>
          <w:tcPr>
            <w:tcW w:w="3283" w:type="dxa"/>
            <w:shd w:val="clear" w:color="auto" w:fill="auto"/>
          </w:tcPr>
          <w:p w14:paraId="49CAE0AA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719B16D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44A3D" w:rsidRPr="004509C2" w14:paraId="08651DB6" w14:textId="77777777" w:rsidTr="009F3A8F">
        <w:tc>
          <w:tcPr>
            <w:tcW w:w="571" w:type="dxa"/>
          </w:tcPr>
          <w:p w14:paraId="60C7862C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1732FB5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has documented all activities and performed an analysis of impartiality and independence in relation to the application</w:t>
            </w:r>
          </w:p>
        </w:tc>
        <w:tc>
          <w:tcPr>
            <w:tcW w:w="3283" w:type="dxa"/>
            <w:shd w:val="clear" w:color="auto" w:fill="auto"/>
          </w:tcPr>
          <w:p w14:paraId="1AFA17E9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774015E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44A3D" w:rsidRPr="004509C2" w14:paraId="24951D44" w14:textId="77777777" w:rsidTr="009F3A8F">
        <w:tc>
          <w:tcPr>
            <w:tcW w:w="571" w:type="dxa"/>
          </w:tcPr>
          <w:p w14:paraId="2A318930" w14:textId="77777777" w:rsidR="00F44A3D" w:rsidRPr="004509C2" w:rsidRDefault="00F44A3D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968C782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inspection body complies with ISO 17020</w:t>
            </w:r>
          </w:p>
        </w:tc>
        <w:tc>
          <w:tcPr>
            <w:tcW w:w="3283" w:type="dxa"/>
            <w:shd w:val="clear" w:color="auto" w:fill="auto"/>
          </w:tcPr>
          <w:p w14:paraId="53BAB498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3CAF1A6A" w14:textId="77777777" w:rsidR="00F44A3D" w:rsidRPr="004509C2" w:rsidRDefault="00F44A3D" w:rsidP="00F44A3D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</w:tbl>
    <w:p w14:paraId="07907B7E" w14:textId="77777777" w:rsidR="000A1F87" w:rsidRPr="004509C2" w:rsidRDefault="000A1F87">
      <w:r w:rsidRPr="004509C2"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3283"/>
        <w:gridCol w:w="3283"/>
      </w:tblGrid>
      <w:tr w:rsidR="00DD5114" w:rsidRPr="004509C2" w14:paraId="67EBA2BB" w14:textId="77777777" w:rsidTr="007A5644">
        <w:tc>
          <w:tcPr>
            <w:tcW w:w="571" w:type="dxa"/>
          </w:tcPr>
          <w:p w14:paraId="4CDE56AE" w14:textId="77777777" w:rsidR="00DD5114" w:rsidRPr="004509C2" w:rsidRDefault="00DD5114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5</w:t>
            </w:r>
          </w:p>
        </w:tc>
        <w:tc>
          <w:tcPr>
            <w:tcW w:w="3603" w:type="dxa"/>
            <w:shd w:val="clear" w:color="auto" w:fill="auto"/>
          </w:tcPr>
          <w:p w14:paraId="08B03D1D" w14:textId="77777777" w:rsidR="00DD5114" w:rsidRPr="004509C2" w:rsidRDefault="00DD5114" w:rsidP="00F23619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ISO 17034 Reference Material Producers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C252439" w14:textId="77777777" w:rsidR="00DD5114" w:rsidRPr="004509C2" w:rsidRDefault="00A56320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A56320" w:rsidRPr="004509C2" w14:paraId="46E45238" w14:textId="77777777" w:rsidTr="007A5644">
        <w:tc>
          <w:tcPr>
            <w:tcW w:w="571" w:type="dxa"/>
          </w:tcPr>
          <w:p w14:paraId="55CEBBDF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70A2EFA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Measurement traceability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CB92C46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049145DF" w14:textId="77777777" w:rsidTr="007A5644">
        <w:tc>
          <w:tcPr>
            <w:tcW w:w="571" w:type="dxa"/>
          </w:tcPr>
          <w:p w14:paraId="4033118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235149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Collaborators/subcontractors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963611C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1751F7E7" w14:textId="77777777" w:rsidTr="007A5644">
        <w:tc>
          <w:tcPr>
            <w:tcW w:w="571" w:type="dxa"/>
          </w:tcPr>
          <w:p w14:paraId="54322632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2F0301F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Distribution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372D493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69DE332" w14:textId="77777777" w:rsidTr="007A5644">
        <w:tc>
          <w:tcPr>
            <w:tcW w:w="571" w:type="dxa"/>
          </w:tcPr>
          <w:p w14:paraId="3EA00CF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D1F4F55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Reporting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533284D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18E1C414" w14:textId="77777777" w:rsidTr="007A5644">
        <w:tc>
          <w:tcPr>
            <w:tcW w:w="571" w:type="dxa"/>
          </w:tcPr>
          <w:p w14:paraId="1221CB1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579B1C3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EA and ILAC mandatory documents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8A54F59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115BD5" w:rsidRPr="004509C2" w14:paraId="3995BDCC" w14:textId="77777777" w:rsidTr="009F3A8F">
        <w:tc>
          <w:tcPr>
            <w:tcW w:w="10740" w:type="dxa"/>
            <w:gridSpan w:val="4"/>
          </w:tcPr>
          <w:p w14:paraId="282BF654" w14:textId="77777777" w:rsidR="00115BD5" w:rsidRPr="004509C2" w:rsidRDefault="00115BD5" w:rsidP="00B65F79">
            <w:pPr>
              <w:spacing w:line="240" w:lineRule="exac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hAnsi="Calibri"/>
                <w:b/>
                <w:sz w:val="20"/>
              </w:rPr>
              <w:t xml:space="preserve">In submitting this application for accreditation or extension for scope of accreditation, the </w:t>
            </w:r>
            <w:r w:rsidR="00B65F79" w:rsidRPr="004509C2">
              <w:rPr>
                <w:rFonts w:ascii="Calibri" w:hAnsi="Calibri"/>
                <w:b/>
                <w:sz w:val="20"/>
              </w:rPr>
              <w:t>CAB</w:t>
            </w:r>
            <w:r w:rsidRPr="004509C2">
              <w:rPr>
                <w:rFonts w:ascii="Calibri" w:hAnsi="Calibri"/>
                <w:b/>
                <w:sz w:val="20"/>
              </w:rPr>
              <w:t xml:space="preserve"> is confirming </w:t>
            </w:r>
            <w:r w:rsidR="00B65F79" w:rsidRPr="004509C2">
              <w:rPr>
                <w:rFonts w:ascii="Calibri" w:hAnsi="Calibri"/>
                <w:b/>
                <w:sz w:val="20"/>
              </w:rPr>
              <w:t xml:space="preserve">its </w:t>
            </w:r>
            <w:r w:rsidRPr="004509C2">
              <w:rPr>
                <w:rFonts w:ascii="Calibri" w:hAnsi="Calibri"/>
                <w:b/>
                <w:sz w:val="20"/>
              </w:rPr>
              <w:t>view that:</w:t>
            </w:r>
          </w:p>
        </w:tc>
      </w:tr>
      <w:tr w:rsidR="00115BD5" w:rsidRPr="004509C2" w14:paraId="0D291115" w14:textId="77777777" w:rsidTr="009F3A8F">
        <w:tc>
          <w:tcPr>
            <w:tcW w:w="571" w:type="dxa"/>
          </w:tcPr>
          <w:p w14:paraId="409F0750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FE8577D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RMP complies with ISO 17034</w:t>
            </w:r>
          </w:p>
        </w:tc>
        <w:tc>
          <w:tcPr>
            <w:tcW w:w="3283" w:type="dxa"/>
            <w:shd w:val="clear" w:color="auto" w:fill="auto"/>
          </w:tcPr>
          <w:p w14:paraId="7F711E90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31AE7772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68BC6881" w14:textId="77777777" w:rsidTr="009F3A8F">
        <w:tc>
          <w:tcPr>
            <w:tcW w:w="571" w:type="dxa"/>
          </w:tcPr>
          <w:p w14:paraId="7B80FCBC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E6CBBA6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RMP complies with INAB mandatory policies, regulations and terms &amp; conditions</w:t>
            </w:r>
          </w:p>
        </w:tc>
        <w:tc>
          <w:tcPr>
            <w:tcW w:w="3283" w:type="dxa"/>
            <w:shd w:val="clear" w:color="auto" w:fill="auto"/>
          </w:tcPr>
          <w:p w14:paraId="4C6792D1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3C7828A7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3AE42D5B" w14:textId="77777777" w:rsidTr="009F3A8F">
        <w:tc>
          <w:tcPr>
            <w:tcW w:w="571" w:type="dxa"/>
          </w:tcPr>
          <w:p w14:paraId="1F0214E7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DE894F2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RMP is aware of and has reviewed all international mandatory documents relevant to RMP accreditation</w:t>
            </w:r>
          </w:p>
        </w:tc>
        <w:tc>
          <w:tcPr>
            <w:tcW w:w="3283" w:type="dxa"/>
            <w:shd w:val="clear" w:color="auto" w:fill="auto"/>
          </w:tcPr>
          <w:p w14:paraId="4EA6D623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7171EED4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318F3CE5" w14:textId="77777777" w:rsidTr="009F3A8F">
        <w:tc>
          <w:tcPr>
            <w:tcW w:w="571" w:type="dxa"/>
          </w:tcPr>
          <w:p w14:paraId="5EACDD17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8AA9DD0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RMP has completed validation on all tests/calibrations applied for</w:t>
            </w:r>
          </w:p>
        </w:tc>
        <w:tc>
          <w:tcPr>
            <w:tcW w:w="3283" w:type="dxa"/>
            <w:shd w:val="clear" w:color="auto" w:fill="auto"/>
          </w:tcPr>
          <w:p w14:paraId="347501F7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7D92C90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4D52039F" w14:textId="77777777" w:rsidTr="009F3A8F">
        <w:tc>
          <w:tcPr>
            <w:tcW w:w="571" w:type="dxa"/>
          </w:tcPr>
          <w:p w14:paraId="5F1FF9F3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8C4DA88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RMP is participating in a proficiency testing or inter-laboratory programme for all tests/calibrations applied for</w:t>
            </w:r>
          </w:p>
        </w:tc>
        <w:tc>
          <w:tcPr>
            <w:tcW w:w="3283" w:type="dxa"/>
            <w:shd w:val="clear" w:color="auto" w:fill="auto"/>
          </w:tcPr>
          <w:p w14:paraId="63008BE4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270386AB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3D3ADA20" w14:textId="77777777" w:rsidTr="009F3A8F">
        <w:tc>
          <w:tcPr>
            <w:tcW w:w="571" w:type="dxa"/>
          </w:tcPr>
          <w:p w14:paraId="5E61B8C3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5F9EE0C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Characterisation testing is performed in a ISO 17025 accreditation laboratory</w:t>
            </w:r>
          </w:p>
        </w:tc>
        <w:tc>
          <w:tcPr>
            <w:tcW w:w="3283" w:type="dxa"/>
            <w:shd w:val="clear" w:color="auto" w:fill="auto"/>
          </w:tcPr>
          <w:p w14:paraId="402E4110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982E292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5F0C90C1" w14:textId="77777777" w:rsidTr="009F3A8F">
        <w:tc>
          <w:tcPr>
            <w:tcW w:w="571" w:type="dxa"/>
          </w:tcPr>
          <w:p w14:paraId="15CEC45C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84FC2E2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RMP has completed an internal audit against all requirements relevant to the application</w:t>
            </w:r>
          </w:p>
        </w:tc>
        <w:tc>
          <w:tcPr>
            <w:tcW w:w="3283" w:type="dxa"/>
            <w:shd w:val="clear" w:color="auto" w:fill="auto"/>
          </w:tcPr>
          <w:p w14:paraId="66F41A30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3D9D8538" w14:textId="77777777" w:rsidR="00115BD5" w:rsidRPr="004509C2" w:rsidRDefault="00115BD5" w:rsidP="00115BD5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</w:tbl>
    <w:p w14:paraId="238A9606" w14:textId="77777777" w:rsidR="00F730A2" w:rsidRDefault="00F730A2"/>
    <w:p w14:paraId="0765ACDA" w14:textId="34DE984A" w:rsidR="00EA3627" w:rsidRDefault="00EA3627">
      <w: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3283"/>
        <w:gridCol w:w="3283"/>
      </w:tblGrid>
      <w:tr w:rsidR="00F730A2" w:rsidRPr="004509C2" w14:paraId="4A44FAB0" w14:textId="77777777" w:rsidTr="00077681">
        <w:tc>
          <w:tcPr>
            <w:tcW w:w="571" w:type="dxa"/>
          </w:tcPr>
          <w:p w14:paraId="228F7DA6" w14:textId="23238C74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6</w:t>
            </w:r>
          </w:p>
        </w:tc>
        <w:tc>
          <w:tcPr>
            <w:tcW w:w="3603" w:type="dxa"/>
            <w:shd w:val="clear" w:color="auto" w:fill="auto"/>
          </w:tcPr>
          <w:p w14:paraId="75D401B9" w14:textId="52063B15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ISO</w:t>
            </w:r>
            <w:r w:rsidR="009F6909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20387 Biob</w:t>
            </w:r>
            <w:r w:rsidR="00077681">
              <w:rPr>
                <w:rFonts w:ascii="Calibri" w:eastAsia="Calibri" w:hAnsi="Calibri"/>
                <w:b/>
                <w:sz w:val="20"/>
                <w:szCs w:val="20"/>
              </w:rPr>
              <w:t xml:space="preserve">anking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1530DCA" w14:textId="77777777" w:rsidR="00F730A2" w:rsidRPr="004509C2" w:rsidRDefault="00F730A2" w:rsidP="00077681"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F730A2" w:rsidRPr="004509C2" w14:paraId="5A2AC1F8" w14:textId="77777777" w:rsidTr="00077681">
        <w:tc>
          <w:tcPr>
            <w:tcW w:w="571" w:type="dxa"/>
            <w:vMerge w:val="restart"/>
          </w:tcPr>
          <w:p w14:paraId="535218E3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F91AC56" w14:textId="43AEB4A9" w:rsidR="00F730A2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Governance structure, governance body / advisory board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28D19FC" w14:textId="77777777" w:rsidR="00F730A2" w:rsidRPr="004509C2" w:rsidRDefault="00F730A2" w:rsidP="00077681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077681" w:rsidRPr="004509C2" w14:paraId="45EBDA11" w14:textId="77777777" w:rsidTr="00077681">
        <w:tc>
          <w:tcPr>
            <w:tcW w:w="571" w:type="dxa"/>
            <w:vMerge/>
          </w:tcPr>
          <w:p w14:paraId="40678F31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FED1128" w14:textId="7493D5FA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Resource management, financial and personnel.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4B81AE0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F730A2" w:rsidRPr="004509C2" w14:paraId="1384C347" w14:textId="77777777" w:rsidTr="00077681">
        <w:tc>
          <w:tcPr>
            <w:tcW w:w="571" w:type="dxa"/>
            <w:vMerge/>
          </w:tcPr>
          <w:p w14:paraId="356036BD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720BCDD" w14:textId="6AA44A91" w:rsidR="00F730A2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Facilities / environmental conditions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DFA39B5" w14:textId="77777777" w:rsidR="00F730A2" w:rsidRPr="004509C2" w:rsidRDefault="00F730A2" w:rsidP="00077681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077681" w:rsidRPr="004509C2" w14:paraId="5286D892" w14:textId="77777777" w:rsidTr="00077681">
        <w:tc>
          <w:tcPr>
            <w:tcW w:w="571" w:type="dxa"/>
            <w:vMerge/>
          </w:tcPr>
          <w:p w14:paraId="1DD54590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9DA78EF" w14:textId="0EFF8E5C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Externally provided services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D5E3792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7B9A76A3" w14:textId="77777777" w:rsidTr="00077681">
        <w:tc>
          <w:tcPr>
            <w:tcW w:w="571" w:type="dxa"/>
            <w:vMerge/>
          </w:tcPr>
          <w:p w14:paraId="1A2F2EAF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F1EBAA8" w14:textId="09EBC638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8EB72A7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0CDE3EEF" w14:textId="77777777" w:rsidTr="00077681">
        <w:tc>
          <w:tcPr>
            <w:tcW w:w="571" w:type="dxa"/>
            <w:vMerge/>
          </w:tcPr>
          <w:p w14:paraId="6FC642B9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3FAA89F" w14:textId="02C26203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Acquisition </w:t>
            </w:r>
            <w:r w:rsidR="00077681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of BMaD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223A783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4F5B0A2A" w14:textId="77777777" w:rsidTr="00077681">
        <w:tc>
          <w:tcPr>
            <w:tcW w:w="571" w:type="dxa"/>
            <w:vMerge/>
          </w:tcPr>
          <w:p w14:paraId="45211158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0A3317D" w14:textId="3B5E1889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Storage and disposal of BMaD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FAE5E0E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4315477E" w14:textId="77777777" w:rsidTr="00077681">
        <w:tc>
          <w:tcPr>
            <w:tcW w:w="571" w:type="dxa"/>
            <w:vMerge/>
          </w:tcPr>
          <w:p w14:paraId="72A1C73E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3659B7F" w14:textId="4D3284FE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Transport  / Distribution (if applicable)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C0B2849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5145934D" w14:textId="77777777" w:rsidTr="00077681">
        <w:tc>
          <w:tcPr>
            <w:tcW w:w="571" w:type="dxa"/>
            <w:vMerge/>
          </w:tcPr>
          <w:p w14:paraId="226497D9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82228F7" w14:textId="00510F93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Preparation / testing (if applicable)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218A4A00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154F07AD" w14:textId="77777777" w:rsidTr="00077681">
        <w:tc>
          <w:tcPr>
            <w:tcW w:w="571" w:type="dxa"/>
            <w:vMerge/>
          </w:tcPr>
          <w:p w14:paraId="7530DEBD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EDDFCD5" w14:textId="021F4CAE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Traceability of BMaD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5539611A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42718563" w14:textId="77777777" w:rsidTr="00077681">
        <w:tc>
          <w:tcPr>
            <w:tcW w:w="571" w:type="dxa"/>
            <w:vMerge/>
          </w:tcPr>
          <w:p w14:paraId="13E63A89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2606693" w14:textId="4DB179A0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Quality control of BMaD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74BCFD9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71A2A5DA" w14:textId="77777777" w:rsidTr="00077681">
        <w:tc>
          <w:tcPr>
            <w:tcW w:w="571" w:type="dxa"/>
            <w:vMerge/>
          </w:tcPr>
          <w:p w14:paraId="1816F15F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3368B26" w14:textId="05BD6A3A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B7F56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Method validation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E850F24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59BC1409" w14:textId="77777777" w:rsidTr="00077681">
        <w:tc>
          <w:tcPr>
            <w:tcW w:w="571" w:type="dxa"/>
            <w:vMerge/>
          </w:tcPr>
          <w:p w14:paraId="07C18ADE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6F92511" w14:textId="0B115D24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0B7F56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In-house calibrations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F0FBC6A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77681" w:rsidRPr="004509C2" w14:paraId="23D62BEC" w14:textId="77777777" w:rsidTr="00077681">
        <w:tc>
          <w:tcPr>
            <w:tcW w:w="571" w:type="dxa"/>
            <w:vMerge/>
          </w:tcPr>
          <w:p w14:paraId="1F597BD5" w14:textId="77777777" w:rsidR="00077681" w:rsidRPr="004509C2" w:rsidRDefault="00077681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6F056B2" w14:textId="01783B3C" w:rsidR="00077681" w:rsidRPr="004509C2" w:rsidRDefault="000B7F56" w:rsidP="00077681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Report requirements 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0D3ACCF9" w14:textId="77777777" w:rsidR="00077681" w:rsidRPr="004509C2" w:rsidRDefault="00077681" w:rsidP="00077681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F730A2" w:rsidRPr="004509C2" w14:paraId="6ACEBC5B" w14:textId="77777777" w:rsidTr="00077681">
        <w:tc>
          <w:tcPr>
            <w:tcW w:w="571" w:type="dxa"/>
            <w:vMerge/>
          </w:tcPr>
          <w:p w14:paraId="2C81004F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6BF58EF8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EA and ILAC mandatory documents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67AA9BE" w14:textId="77777777" w:rsidR="00F730A2" w:rsidRPr="004509C2" w:rsidRDefault="00F730A2" w:rsidP="00077681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F730A2" w:rsidRPr="004509C2" w14:paraId="2744E3FC" w14:textId="77777777" w:rsidTr="00077681">
        <w:tc>
          <w:tcPr>
            <w:tcW w:w="10740" w:type="dxa"/>
            <w:gridSpan w:val="4"/>
          </w:tcPr>
          <w:p w14:paraId="181CE333" w14:textId="77777777" w:rsidR="00F730A2" w:rsidRPr="004509C2" w:rsidRDefault="00F730A2" w:rsidP="00077681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hAnsi="Calibri"/>
                <w:b/>
                <w:sz w:val="20"/>
              </w:rPr>
              <w:t>In submitting this application for accreditation or extension for scope of accreditation, the CAB is confirming its view that:</w:t>
            </w:r>
          </w:p>
        </w:tc>
      </w:tr>
      <w:tr w:rsidR="00F730A2" w:rsidRPr="004509C2" w14:paraId="639B82BB" w14:textId="77777777" w:rsidTr="00077681">
        <w:tc>
          <w:tcPr>
            <w:tcW w:w="571" w:type="dxa"/>
          </w:tcPr>
          <w:p w14:paraId="18EB06D4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B71A30C" w14:textId="4AD43C03" w:rsidR="00F730A2" w:rsidRPr="004509C2" w:rsidRDefault="000B7F56" w:rsidP="000B7F56">
            <w:pPr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biobank</w:t>
            </w:r>
            <w:r w:rsidR="00F730A2" w:rsidRPr="004509C2">
              <w:rPr>
                <w:rFonts w:ascii="Calibri" w:hAnsi="Calibri"/>
                <w:sz w:val="20"/>
              </w:rPr>
              <w:t xml:space="preserve"> complies with ISO </w:t>
            </w:r>
            <w:r>
              <w:rPr>
                <w:rFonts w:ascii="Calibri" w:hAnsi="Calibri"/>
                <w:sz w:val="20"/>
              </w:rPr>
              <w:t>20387</w:t>
            </w:r>
          </w:p>
        </w:tc>
        <w:tc>
          <w:tcPr>
            <w:tcW w:w="3283" w:type="dxa"/>
            <w:shd w:val="clear" w:color="auto" w:fill="auto"/>
          </w:tcPr>
          <w:p w14:paraId="2188C765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175644D6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730A2" w:rsidRPr="004509C2" w14:paraId="481B7F1E" w14:textId="77777777" w:rsidTr="00077681">
        <w:tc>
          <w:tcPr>
            <w:tcW w:w="571" w:type="dxa"/>
          </w:tcPr>
          <w:p w14:paraId="5FF33A97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11B99F6" w14:textId="70809EB1" w:rsidR="00F730A2" w:rsidRPr="004509C2" w:rsidRDefault="00F730A2" w:rsidP="000B7F56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The </w:t>
            </w:r>
            <w:r w:rsidR="000B7F56">
              <w:rPr>
                <w:rFonts w:ascii="Calibri" w:hAnsi="Calibri"/>
                <w:sz w:val="20"/>
              </w:rPr>
              <w:t>biobank</w:t>
            </w:r>
            <w:r w:rsidRPr="004509C2">
              <w:rPr>
                <w:rFonts w:ascii="Calibri" w:hAnsi="Calibri"/>
                <w:sz w:val="20"/>
              </w:rPr>
              <w:t xml:space="preserve"> complies with INAB mandatory policies, regulations and terms &amp; conditions</w:t>
            </w:r>
          </w:p>
        </w:tc>
        <w:tc>
          <w:tcPr>
            <w:tcW w:w="3283" w:type="dxa"/>
            <w:shd w:val="clear" w:color="auto" w:fill="auto"/>
          </w:tcPr>
          <w:p w14:paraId="6AEE2371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CD2A547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730A2" w:rsidRPr="004509C2" w14:paraId="4FFDD866" w14:textId="77777777" w:rsidTr="00077681">
        <w:tc>
          <w:tcPr>
            <w:tcW w:w="571" w:type="dxa"/>
          </w:tcPr>
          <w:p w14:paraId="61E87212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D6D0404" w14:textId="61FAA259" w:rsidR="00F730A2" w:rsidRPr="004509C2" w:rsidRDefault="00F730A2" w:rsidP="00CD2E49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The </w:t>
            </w:r>
            <w:r w:rsidR="00CD2E49">
              <w:rPr>
                <w:rFonts w:ascii="Calibri" w:hAnsi="Calibri"/>
                <w:sz w:val="20"/>
              </w:rPr>
              <w:t xml:space="preserve">biobank </w:t>
            </w:r>
            <w:r w:rsidRPr="004509C2">
              <w:rPr>
                <w:rFonts w:ascii="Calibri" w:hAnsi="Calibri"/>
                <w:sz w:val="20"/>
              </w:rPr>
              <w:t xml:space="preserve">is aware of and has reviewed all international mandatory documents relevant </w:t>
            </w:r>
            <w:r w:rsidR="00CD2E49">
              <w:rPr>
                <w:rFonts w:ascii="Calibri" w:hAnsi="Calibri"/>
                <w:sz w:val="20"/>
              </w:rPr>
              <w:t>to biobank</w:t>
            </w:r>
            <w:r w:rsidRPr="004509C2">
              <w:rPr>
                <w:rFonts w:ascii="Calibri" w:hAnsi="Calibri"/>
                <w:sz w:val="20"/>
              </w:rPr>
              <w:t xml:space="preserve"> accreditation</w:t>
            </w:r>
          </w:p>
        </w:tc>
        <w:tc>
          <w:tcPr>
            <w:tcW w:w="3283" w:type="dxa"/>
            <w:shd w:val="clear" w:color="auto" w:fill="auto"/>
          </w:tcPr>
          <w:p w14:paraId="4A3FE15F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FB5E423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730A2" w:rsidRPr="004509C2" w14:paraId="283ACE95" w14:textId="77777777" w:rsidTr="00077681">
        <w:tc>
          <w:tcPr>
            <w:tcW w:w="571" w:type="dxa"/>
          </w:tcPr>
          <w:p w14:paraId="5863980C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FCCD9C6" w14:textId="783A3FC1" w:rsidR="00F730A2" w:rsidRPr="004509C2" w:rsidRDefault="00F730A2" w:rsidP="00CD2E49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The </w:t>
            </w:r>
            <w:r w:rsidR="00CD2E49">
              <w:rPr>
                <w:rFonts w:ascii="Calibri" w:hAnsi="Calibri"/>
                <w:sz w:val="20"/>
              </w:rPr>
              <w:t>biobank</w:t>
            </w:r>
            <w:r w:rsidRPr="004509C2">
              <w:rPr>
                <w:rFonts w:ascii="Calibri" w:hAnsi="Calibri"/>
                <w:sz w:val="20"/>
              </w:rPr>
              <w:t xml:space="preserve"> has c</w:t>
            </w:r>
            <w:r w:rsidR="00CD2E49">
              <w:rPr>
                <w:rFonts w:ascii="Calibri" w:hAnsi="Calibri"/>
                <w:sz w:val="20"/>
              </w:rPr>
              <w:t>ompleted validation on all testing</w:t>
            </w:r>
            <w:r w:rsidRPr="004509C2">
              <w:rPr>
                <w:rFonts w:ascii="Calibri" w:hAnsi="Calibri"/>
                <w:sz w:val="20"/>
              </w:rPr>
              <w:t xml:space="preserve"> applied for</w:t>
            </w:r>
          </w:p>
        </w:tc>
        <w:tc>
          <w:tcPr>
            <w:tcW w:w="3283" w:type="dxa"/>
            <w:shd w:val="clear" w:color="auto" w:fill="auto"/>
          </w:tcPr>
          <w:p w14:paraId="70CB83D4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A8D4271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F730A2" w:rsidRPr="004509C2" w14:paraId="0575A73E" w14:textId="77777777" w:rsidTr="00077681">
        <w:tc>
          <w:tcPr>
            <w:tcW w:w="571" w:type="dxa"/>
          </w:tcPr>
          <w:p w14:paraId="4C4EB8CF" w14:textId="77777777" w:rsidR="00F730A2" w:rsidRPr="004509C2" w:rsidRDefault="00F730A2" w:rsidP="0007768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314BD7C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laboratory has completed an internal audit against all requirements relevant to the application</w:t>
            </w:r>
          </w:p>
        </w:tc>
        <w:tc>
          <w:tcPr>
            <w:tcW w:w="3283" w:type="dxa"/>
            <w:shd w:val="clear" w:color="auto" w:fill="auto"/>
          </w:tcPr>
          <w:p w14:paraId="4DB6012F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5A583853" w14:textId="77777777" w:rsidR="00F730A2" w:rsidRPr="004509C2" w:rsidRDefault="00F730A2" w:rsidP="0007768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</w:tbl>
    <w:p w14:paraId="001A2D09" w14:textId="1D649A88" w:rsidR="000A1F87" w:rsidRPr="004509C2" w:rsidRDefault="000A1F87">
      <w:r w:rsidRPr="004509C2"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3"/>
        <w:gridCol w:w="3283"/>
        <w:gridCol w:w="3283"/>
      </w:tblGrid>
      <w:tr w:rsidR="00A56320" w:rsidRPr="004509C2" w14:paraId="48A00FDC" w14:textId="77777777" w:rsidTr="007A5644">
        <w:tc>
          <w:tcPr>
            <w:tcW w:w="571" w:type="dxa"/>
          </w:tcPr>
          <w:p w14:paraId="073E5B7C" w14:textId="21ECFADD" w:rsidR="00A56320" w:rsidRPr="004509C2" w:rsidRDefault="00F730A2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3603" w:type="dxa"/>
            <w:shd w:val="clear" w:color="auto" w:fill="auto"/>
          </w:tcPr>
          <w:p w14:paraId="7E4853C6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ISO 17021-1, ISO 17065, ISO 17024 Certification Bodies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7C2D632" w14:textId="77777777" w:rsidR="00A56320" w:rsidRPr="004509C2" w:rsidRDefault="00A56320" w:rsidP="00A56320"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A56320" w:rsidRPr="004509C2" w14:paraId="0CFBB043" w14:textId="77777777" w:rsidTr="007A5644">
        <w:tc>
          <w:tcPr>
            <w:tcW w:w="571" w:type="dxa"/>
          </w:tcPr>
          <w:p w14:paraId="3F8D40A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8F5A5A0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Management of independence and impartiality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72DFC0FD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82D27D6" w14:textId="77777777" w:rsidTr="007A5644">
        <w:tc>
          <w:tcPr>
            <w:tcW w:w="571" w:type="dxa"/>
          </w:tcPr>
          <w:p w14:paraId="2EA5A1A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338518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Competence management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29D50AF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2FBF8102" w14:textId="77777777" w:rsidTr="007A5644">
        <w:tc>
          <w:tcPr>
            <w:tcW w:w="571" w:type="dxa"/>
          </w:tcPr>
          <w:p w14:paraId="675E038C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CBB04A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Review and decision making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4DAE38A2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0B92702A" w14:textId="77777777" w:rsidTr="007A5644">
        <w:tc>
          <w:tcPr>
            <w:tcW w:w="571" w:type="dxa"/>
          </w:tcPr>
          <w:p w14:paraId="60C5019E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0DBE6B7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Countries where certificate are issued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0F2EA591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A56320" w:rsidRPr="004509C2" w14:paraId="325DBE6D" w14:textId="77777777" w:rsidTr="007A5644">
        <w:tc>
          <w:tcPr>
            <w:tcW w:w="571" w:type="dxa"/>
          </w:tcPr>
          <w:p w14:paraId="0BE5BAFD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7432ED4" w14:textId="77777777" w:rsidR="00A56320" w:rsidRPr="004509C2" w:rsidRDefault="00A56320" w:rsidP="00A56320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Subcontractors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37682B9C" w14:textId="77777777" w:rsidR="00A56320" w:rsidRPr="004509C2" w:rsidRDefault="00A56320" w:rsidP="00A56320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115BD5" w:rsidRPr="004509C2" w14:paraId="4A671452" w14:textId="77777777" w:rsidTr="009F3A8F">
        <w:tc>
          <w:tcPr>
            <w:tcW w:w="10740" w:type="dxa"/>
            <w:gridSpan w:val="4"/>
          </w:tcPr>
          <w:p w14:paraId="515F26FA" w14:textId="796D5582" w:rsidR="00115BD5" w:rsidRPr="00CB1A0C" w:rsidRDefault="00115BD5" w:rsidP="00B65F79">
            <w:pPr>
              <w:spacing w:line="240" w:lineRule="exact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B1A0C">
              <w:rPr>
                <w:rFonts w:ascii="Calibri" w:hAnsi="Calibri"/>
                <w:b/>
                <w:sz w:val="20"/>
              </w:rPr>
              <w:t xml:space="preserve">In submitting this application for accreditation or extension for scope of accreditation, the </w:t>
            </w:r>
            <w:r w:rsidR="00B65F79" w:rsidRPr="00CB1A0C">
              <w:rPr>
                <w:rFonts w:ascii="Calibri" w:hAnsi="Calibri"/>
                <w:b/>
                <w:sz w:val="20"/>
              </w:rPr>
              <w:t>CAB</w:t>
            </w:r>
            <w:r w:rsidRPr="00CB1A0C">
              <w:rPr>
                <w:rFonts w:ascii="Calibri" w:hAnsi="Calibri"/>
                <w:b/>
                <w:sz w:val="20"/>
              </w:rPr>
              <w:t xml:space="preserve"> is confirming </w:t>
            </w:r>
            <w:r w:rsidR="00B65F79" w:rsidRPr="00CB1A0C">
              <w:rPr>
                <w:rFonts w:ascii="Calibri" w:hAnsi="Calibri"/>
                <w:b/>
                <w:sz w:val="20"/>
              </w:rPr>
              <w:t xml:space="preserve">its </w:t>
            </w:r>
            <w:r w:rsidRPr="00CB1A0C">
              <w:rPr>
                <w:rFonts w:ascii="Calibri" w:hAnsi="Calibri"/>
                <w:b/>
                <w:sz w:val="20"/>
              </w:rPr>
              <w:t>view that:</w:t>
            </w:r>
          </w:p>
        </w:tc>
      </w:tr>
      <w:tr w:rsidR="00115BD5" w:rsidRPr="004509C2" w14:paraId="205BCC44" w14:textId="77777777" w:rsidTr="009F3A8F">
        <w:tc>
          <w:tcPr>
            <w:tcW w:w="571" w:type="dxa"/>
          </w:tcPr>
          <w:p w14:paraId="6F835CE9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D904FA8" w14:textId="77777777" w:rsidR="00115BD5" w:rsidRPr="004509C2" w:rsidRDefault="00115BD5" w:rsidP="00454DC2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complies with ISO 17065, ISO 17021-1, ISO 17024</w:t>
            </w:r>
          </w:p>
        </w:tc>
        <w:tc>
          <w:tcPr>
            <w:tcW w:w="3283" w:type="dxa"/>
            <w:shd w:val="clear" w:color="auto" w:fill="auto"/>
          </w:tcPr>
          <w:p w14:paraId="444CA0FF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4AC91C9F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5E09651E" w14:textId="77777777" w:rsidTr="009F3A8F">
        <w:tc>
          <w:tcPr>
            <w:tcW w:w="571" w:type="dxa"/>
          </w:tcPr>
          <w:p w14:paraId="7CB811A2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3C897840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complies with INAB mandatory policies, regulations and terms &amp; conditions</w:t>
            </w:r>
          </w:p>
        </w:tc>
        <w:tc>
          <w:tcPr>
            <w:tcW w:w="3283" w:type="dxa"/>
            <w:shd w:val="clear" w:color="auto" w:fill="auto"/>
          </w:tcPr>
          <w:p w14:paraId="00D70798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544B0B9D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1AC93A4A" w14:textId="77777777" w:rsidTr="009F3A8F">
        <w:tc>
          <w:tcPr>
            <w:tcW w:w="571" w:type="dxa"/>
          </w:tcPr>
          <w:p w14:paraId="29792876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811F44F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is aware of and has reviewed all international mandatory documents relevant to certification body accreditation</w:t>
            </w:r>
          </w:p>
        </w:tc>
        <w:tc>
          <w:tcPr>
            <w:tcW w:w="3283" w:type="dxa"/>
            <w:shd w:val="clear" w:color="auto" w:fill="auto"/>
          </w:tcPr>
          <w:p w14:paraId="53D65270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6025876D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07E4C8F5" w14:textId="77777777" w:rsidTr="009F3A8F">
        <w:tc>
          <w:tcPr>
            <w:tcW w:w="571" w:type="dxa"/>
          </w:tcPr>
          <w:p w14:paraId="34CDEC9E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5AFB4B07" w14:textId="77777777" w:rsidR="00115BD5" w:rsidRPr="004509C2" w:rsidRDefault="00115BD5" w:rsidP="00B65F79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The certification body has completed the </w:t>
            </w:r>
            <w:r w:rsidR="00B65F79" w:rsidRPr="004509C2">
              <w:rPr>
                <w:rFonts w:ascii="Calibri" w:hAnsi="Calibri"/>
                <w:sz w:val="20"/>
              </w:rPr>
              <w:t>CB metric</w:t>
            </w:r>
            <w:r w:rsidRPr="004509C2">
              <w:rPr>
                <w:rFonts w:ascii="Calibri" w:hAnsi="Calibri"/>
                <w:sz w:val="20"/>
              </w:rPr>
              <w:t xml:space="preserve"> (PS7F1) for the scope applied for</w:t>
            </w:r>
          </w:p>
        </w:tc>
        <w:tc>
          <w:tcPr>
            <w:tcW w:w="3283" w:type="dxa"/>
            <w:shd w:val="clear" w:color="auto" w:fill="auto"/>
          </w:tcPr>
          <w:p w14:paraId="757A3F61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6DDE6565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05DF75F8" w14:textId="77777777" w:rsidTr="009F3A8F">
        <w:tc>
          <w:tcPr>
            <w:tcW w:w="571" w:type="dxa"/>
          </w:tcPr>
          <w:p w14:paraId="6EFE1CD1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25A47883" w14:textId="77777777" w:rsidR="00115BD5" w:rsidRPr="004509C2" w:rsidRDefault="00115BD5" w:rsidP="00454DC2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prepared the scheme in accordance with EA-1/22</w:t>
            </w:r>
          </w:p>
          <w:p w14:paraId="31AFF35C" w14:textId="77777777" w:rsidR="00B65F79" w:rsidRPr="004509C2" w:rsidRDefault="00B65F79" w:rsidP="00454DC2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If N/A leave blank</w:t>
            </w:r>
          </w:p>
        </w:tc>
        <w:tc>
          <w:tcPr>
            <w:tcW w:w="3283" w:type="dxa"/>
            <w:shd w:val="clear" w:color="auto" w:fill="auto"/>
          </w:tcPr>
          <w:p w14:paraId="4617EBFC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1EC4FB0A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16199B23" w14:textId="77777777" w:rsidTr="009F3A8F">
        <w:tc>
          <w:tcPr>
            <w:tcW w:w="571" w:type="dxa"/>
          </w:tcPr>
          <w:p w14:paraId="68BD5B92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436EDDE2" w14:textId="77777777" w:rsidR="00115BD5" w:rsidRPr="004509C2" w:rsidRDefault="00115BD5" w:rsidP="00454DC2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validated the scheme</w:t>
            </w:r>
          </w:p>
        </w:tc>
        <w:tc>
          <w:tcPr>
            <w:tcW w:w="3283" w:type="dxa"/>
            <w:shd w:val="clear" w:color="auto" w:fill="auto"/>
          </w:tcPr>
          <w:p w14:paraId="0F430BE2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1A2B9C58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1670BFD8" w14:textId="77777777" w:rsidTr="009F3A8F">
        <w:tc>
          <w:tcPr>
            <w:tcW w:w="571" w:type="dxa"/>
          </w:tcPr>
          <w:p w14:paraId="6F6145E9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1C3DE54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completed an internal audit against all requirements relevant to the application</w:t>
            </w:r>
          </w:p>
        </w:tc>
        <w:tc>
          <w:tcPr>
            <w:tcW w:w="3283" w:type="dxa"/>
            <w:shd w:val="clear" w:color="auto" w:fill="auto"/>
          </w:tcPr>
          <w:p w14:paraId="5234F888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552F6634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5AF47CC0" w14:textId="77777777" w:rsidTr="009F3A8F">
        <w:tc>
          <w:tcPr>
            <w:tcW w:w="571" w:type="dxa"/>
          </w:tcPr>
          <w:p w14:paraId="7E7C8AF8" w14:textId="77777777" w:rsidR="00115BD5" w:rsidRPr="004509C2" w:rsidRDefault="00115BD5" w:rsidP="009D7441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0AEC5391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documented all activities and performed an analysis of impartiality and independence in relation to the application</w:t>
            </w:r>
          </w:p>
        </w:tc>
        <w:tc>
          <w:tcPr>
            <w:tcW w:w="3283" w:type="dxa"/>
            <w:shd w:val="clear" w:color="auto" w:fill="auto"/>
          </w:tcPr>
          <w:p w14:paraId="274EA4BD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283" w:type="dxa"/>
            <w:shd w:val="clear" w:color="auto" w:fill="auto"/>
          </w:tcPr>
          <w:p w14:paraId="0F12AFF1" w14:textId="77777777" w:rsidR="00115BD5" w:rsidRPr="004509C2" w:rsidRDefault="00115BD5" w:rsidP="009D7441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115BD5" w:rsidRPr="004509C2" w14:paraId="10EC5C81" w14:textId="77777777" w:rsidTr="009F3A8F">
        <w:tc>
          <w:tcPr>
            <w:tcW w:w="571" w:type="dxa"/>
          </w:tcPr>
          <w:p w14:paraId="7062C789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188DC14B" w14:textId="77777777" w:rsidR="00115BD5" w:rsidRPr="004509C2" w:rsidRDefault="00115BD5" w:rsidP="00866268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283" w:type="dxa"/>
            <w:shd w:val="clear" w:color="auto" w:fill="auto"/>
          </w:tcPr>
          <w:p w14:paraId="113D0ABA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</w:tcPr>
          <w:p w14:paraId="6DD1490D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5BD5" w:rsidRPr="004509C2" w14:paraId="26332AD9" w14:textId="77777777" w:rsidTr="00A56320">
        <w:trPr>
          <w:trHeight w:val="850"/>
        </w:trPr>
        <w:tc>
          <w:tcPr>
            <w:tcW w:w="10740" w:type="dxa"/>
            <w:gridSpan w:val="4"/>
            <w:shd w:val="clear" w:color="auto" w:fill="F2F2F2"/>
          </w:tcPr>
          <w:p w14:paraId="56A5802D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5BD5" w:rsidRPr="004509C2" w14:paraId="6F37D8C3" w14:textId="77777777" w:rsidTr="007A5644">
        <w:tc>
          <w:tcPr>
            <w:tcW w:w="571" w:type="dxa"/>
          </w:tcPr>
          <w:p w14:paraId="13FF7AE9" w14:textId="076D912E" w:rsidR="00115BD5" w:rsidRPr="004509C2" w:rsidRDefault="00F730A2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603" w:type="dxa"/>
            <w:shd w:val="clear" w:color="auto" w:fill="auto"/>
          </w:tcPr>
          <w:p w14:paraId="4B1AF956" w14:textId="77777777" w:rsidR="00115BD5" w:rsidRPr="004509C2" w:rsidRDefault="00115BD5" w:rsidP="00866268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Notified Bodies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64DC3706" w14:textId="77777777" w:rsidR="00115BD5" w:rsidRPr="004509C2" w:rsidRDefault="00A56320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115BD5" w:rsidRPr="004509C2" w14:paraId="69E7684F" w14:textId="77777777" w:rsidTr="007A5644">
        <w:tc>
          <w:tcPr>
            <w:tcW w:w="571" w:type="dxa"/>
          </w:tcPr>
          <w:p w14:paraId="4C83AD25" w14:textId="77777777" w:rsidR="00115BD5" w:rsidRPr="004509C2" w:rsidRDefault="00115BD5" w:rsidP="00AC549D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603" w:type="dxa"/>
            <w:shd w:val="clear" w:color="auto" w:fill="auto"/>
          </w:tcPr>
          <w:p w14:paraId="72964B77" w14:textId="77777777" w:rsidR="00115BD5" w:rsidRPr="004509C2" w:rsidRDefault="000979EC" w:rsidP="000979EC">
            <w:pPr>
              <w:spacing w:line="240" w:lineRule="exact"/>
              <w:rPr>
                <w:rFonts w:ascii="Calibri" w:eastAsia="Calibri" w:hAnsi="Calibri" w:cs="Arial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hAnsi="Calibri"/>
                <w:sz w:val="20"/>
                <w:szCs w:val="20"/>
                <w:lang w:val="en-IE"/>
              </w:rPr>
              <w:t>Participation in (or information on) relevant standardisation activities and the activities of the notified body coordination group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0ADA0B12" w14:textId="77777777" w:rsidR="00115BD5" w:rsidRPr="004509C2" w:rsidRDefault="00A56320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6D99966F" w14:textId="7A8F6101" w:rsidR="00373D3B" w:rsidRDefault="00373D3B"/>
    <w:p w14:paraId="69896716" w14:textId="77777777" w:rsidR="00373D3B" w:rsidRDefault="00373D3B">
      <w:r>
        <w:br w:type="page"/>
      </w:r>
    </w:p>
    <w:p w14:paraId="41F54CC8" w14:textId="77777777" w:rsidR="00D15956" w:rsidRDefault="00D15956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08"/>
        <w:gridCol w:w="3118"/>
        <w:gridCol w:w="3402"/>
      </w:tblGrid>
      <w:tr w:rsidR="00373D3B" w:rsidRPr="004509C2" w14:paraId="5C12FA7A" w14:textId="5B4C2958" w:rsidTr="00373D3B">
        <w:tc>
          <w:tcPr>
            <w:tcW w:w="540" w:type="dxa"/>
          </w:tcPr>
          <w:p w14:paraId="67CAE62F" w14:textId="13DFCC20" w:rsidR="00373D3B" w:rsidRDefault="00D15956" w:rsidP="00D15956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br w:type="page"/>
            </w:r>
            <w:r w:rsidR="00F730A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708" w:type="dxa"/>
            <w:shd w:val="clear" w:color="auto" w:fill="auto"/>
          </w:tcPr>
          <w:p w14:paraId="7668FA59" w14:textId="219EE52E" w:rsidR="00373D3B" w:rsidRPr="004509C2" w:rsidRDefault="00373D3B" w:rsidP="00D15956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ISO 17029, ISO 14065 Validation/Ver</w:t>
            </w: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ification Bodies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4592CA8" w14:textId="77777777" w:rsidR="00373D3B" w:rsidRPr="004509C2" w:rsidRDefault="00373D3B" w:rsidP="00084389"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Briefly describe where the CAB complies, cross-referencing procedures, manuals etc.</w:t>
            </w:r>
          </w:p>
        </w:tc>
      </w:tr>
      <w:tr w:rsidR="00373D3B" w:rsidRPr="004509C2" w14:paraId="5D346B3F" w14:textId="556C3A4E" w:rsidTr="00373D3B">
        <w:tc>
          <w:tcPr>
            <w:tcW w:w="540" w:type="dxa"/>
          </w:tcPr>
          <w:p w14:paraId="49D7073F" w14:textId="77777777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708" w:type="dxa"/>
            <w:shd w:val="clear" w:color="auto" w:fill="auto"/>
          </w:tcPr>
          <w:p w14:paraId="5F20052B" w14:textId="6DED760F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Management of independence and impartiality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A731D35" w14:textId="77777777" w:rsidR="00373D3B" w:rsidRPr="004509C2" w:rsidRDefault="00373D3B" w:rsidP="00084389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373D3B" w:rsidRPr="004509C2" w14:paraId="74CA6EB9" w14:textId="56311CEC" w:rsidTr="00373D3B">
        <w:tc>
          <w:tcPr>
            <w:tcW w:w="540" w:type="dxa"/>
          </w:tcPr>
          <w:p w14:paraId="36FA72B0" w14:textId="77777777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708" w:type="dxa"/>
            <w:shd w:val="clear" w:color="auto" w:fill="auto"/>
          </w:tcPr>
          <w:p w14:paraId="3F03266E" w14:textId="593DE802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Competence management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6E61BEE" w14:textId="77777777" w:rsidR="00373D3B" w:rsidRPr="004509C2" w:rsidRDefault="00373D3B" w:rsidP="00084389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373D3B" w:rsidRPr="004509C2" w14:paraId="190FF815" w14:textId="7A4D3F0E" w:rsidTr="00373D3B">
        <w:tc>
          <w:tcPr>
            <w:tcW w:w="540" w:type="dxa"/>
          </w:tcPr>
          <w:p w14:paraId="686629B5" w14:textId="77777777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708" w:type="dxa"/>
            <w:shd w:val="clear" w:color="auto" w:fill="auto"/>
          </w:tcPr>
          <w:p w14:paraId="15069364" w14:textId="410E9B3C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Review and decision making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8511143" w14:textId="77777777" w:rsidR="00373D3B" w:rsidRPr="004509C2" w:rsidRDefault="00373D3B" w:rsidP="00084389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373D3B" w:rsidRPr="004509C2" w14:paraId="60F68D92" w14:textId="3E08C252" w:rsidTr="00373D3B">
        <w:tc>
          <w:tcPr>
            <w:tcW w:w="540" w:type="dxa"/>
          </w:tcPr>
          <w:p w14:paraId="64732F5F" w14:textId="77777777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708" w:type="dxa"/>
            <w:shd w:val="clear" w:color="auto" w:fill="auto"/>
          </w:tcPr>
          <w:p w14:paraId="14ACEEB6" w14:textId="325AE796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Countries where certificate are issued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94E6E9E" w14:textId="77777777" w:rsidR="00373D3B" w:rsidRPr="004509C2" w:rsidRDefault="00373D3B" w:rsidP="00084389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373D3B" w:rsidRPr="004509C2" w14:paraId="3118A212" w14:textId="17AA311A" w:rsidTr="00373D3B">
        <w:tc>
          <w:tcPr>
            <w:tcW w:w="540" w:type="dxa"/>
          </w:tcPr>
          <w:p w14:paraId="72E7ECE6" w14:textId="77777777" w:rsidR="00373D3B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708" w:type="dxa"/>
            <w:shd w:val="clear" w:color="auto" w:fill="auto"/>
          </w:tcPr>
          <w:p w14:paraId="6DA202A3" w14:textId="31ED2D19" w:rsidR="00373D3B" w:rsidRPr="004509C2" w:rsidRDefault="00373D3B" w:rsidP="00084389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eastAsia="en-GB"/>
              </w:rPr>
              <w:t>Outsourcing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B4C16EE" w14:textId="77777777" w:rsidR="00373D3B" w:rsidRPr="004509C2" w:rsidRDefault="00373D3B" w:rsidP="00084389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373D3B" w:rsidRPr="00CB1A0C" w14:paraId="575AF5D7" w14:textId="77777777" w:rsidTr="00077681">
        <w:tc>
          <w:tcPr>
            <w:tcW w:w="10768" w:type="dxa"/>
            <w:gridSpan w:val="4"/>
          </w:tcPr>
          <w:p w14:paraId="2EA86435" w14:textId="62178AF1" w:rsidR="00373D3B" w:rsidRPr="00CB1A0C" w:rsidRDefault="00373D3B" w:rsidP="00373D3B">
            <w:pPr>
              <w:spacing w:line="240" w:lineRule="exact"/>
              <w:jc w:val="both"/>
              <w:rPr>
                <w:rFonts w:ascii="Calibri" w:hAnsi="Calibri"/>
                <w:b/>
                <w:sz w:val="20"/>
              </w:rPr>
            </w:pPr>
            <w:r w:rsidRPr="00CB1A0C">
              <w:rPr>
                <w:rFonts w:ascii="Calibri" w:hAnsi="Calibri"/>
                <w:b/>
                <w:sz w:val="20"/>
              </w:rPr>
              <w:t>In submitting this application for accreditation or extension for scope of accreditation, the CAB is confirming its view that:</w:t>
            </w:r>
          </w:p>
        </w:tc>
      </w:tr>
      <w:tr w:rsidR="00373D3B" w:rsidRPr="004509C2" w14:paraId="11DBD62A" w14:textId="0D190B3E" w:rsidTr="00373D3B">
        <w:tc>
          <w:tcPr>
            <w:tcW w:w="540" w:type="dxa"/>
          </w:tcPr>
          <w:p w14:paraId="47B4D08A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7962EF7" w14:textId="6243377E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The certification body complies with ISO </w:t>
            </w:r>
            <w:r>
              <w:rPr>
                <w:rFonts w:ascii="Calibri" w:hAnsi="Calibri"/>
                <w:sz w:val="20"/>
              </w:rPr>
              <w:t>17029, ISO 14065</w:t>
            </w:r>
          </w:p>
        </w:tc>
        <w:tc>
          <w:tcPr>
            <w:tcW w:w="3118" w:type="dxa"/>
            <w:shd w:val="clear" w:color="auto" w:fill="auto"/>
          </w:tcPr>
          <w:p w14:paraId="3794AF38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5E12C9FD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3CFF0A80" w14:textId="2E8711B1" w:rsidTr="00373D3B">
        <w:tc>
          <w:tcPr>
            <w:tcW w:w="540" w:type="dxa"/>
          </w:tcPr>
          <w:p w14:paraId="68D7F550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9B3C846" w14:textId="7EB109F5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complies with INAB mandatory policies, regulations and terms &amp; conditions</w:t>
            </w:r>
          </w:p>
        </w:tc>
        <w:tc>
          <w:tcPr>
            <w:tcW w:w="3118" w:type="dxa"/>
            <w:shd w:val="clear" w:color="auto" w:fill="auto"/>
          </w:tcPr>
          <w:p w14:paraId="4116F60E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28EA3BA6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2E5AB2FD" w14:textId="3FDA6882" w:rsidTr="00373D3B">
        <w:tc>
          <w:tcPr>
            <w:tcW w:w="540" w:type="dxa"/>
          </w:tcPr>
          <w:p w14:paraId="2FDC856B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F429703" w14:textId="3FEADAE6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is aware of and has reviewed all international mandatory documents relevant to certification body accreditation</w:t>
            </w:r>
          </w:p>
        </w:tc>
        <w:tc>
          <w:tcPr>
            <w:tcW w:w="3118" w:type="dxa"/>
            <w:shd w:val="clear" w:color="auto" w:fill="auto"/>
          </w:tcPr>
          <w:p w14:paraId="58A7FEA4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3FE0CE64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71ACB961" w14:textId="3B87A8A9" w:rsidTr="00373D3B">
        <w:tc>
          <w:tcPr>
            <w:tcW w:w="540" w:type="dxa"/>
          </w:tcPr>
          <w:p w14:paraId="59C17339" w14:textId="77777777" w:rsidR="00373D3B" w:rsidRPr="00084389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8915386" w14:textId="39F727DF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084389">
              <w:rPr>
                <w:rFonts w:ascii="Calibri" w:hAnsi="Calibri"/>
                <w:sz w:val="20"/>
              </w:rPr>
              <w:t>The certification body has completed the metric form (PS7F1) for the scope applied for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A3E1DB0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2C05B2E5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0224ED24" w14:textId="5C41B218" w:rsidTr="00373D3B">
        <w:tc>
          <w:tcPr>
            <w:tcW w:w="540" w:type="dxa"/>
          </w:tcPr>
          <w:p w14:paraId="364FEE1E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A50B54E" w14:textId="6D6E2A0C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prepared the scheme in accordance with EA-1/22</w:t>
            </w:r>
          </w:p>
          <w:p w14:paraId="55481693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If N/A leave blank</w:t>
            </w:r>
          </w:p>
        </w:tc>
        <w:tc>
          <w:tcPr>
            <w:tcW w:w="3118" w:type="dxa"/>
            <w:shd w:val="clear" w:color="auto" w:fill="auto"/>
          </w:tcPr>
          <w:p w14:paraId="4996E9CE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3D946CF6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22078361" w14:textId="1E8DB10E" w:rsidTr="00373D3B">
        <w:tc>
          <w:tcPr>
            <w:tcW w:w="540" w:type="dxa"/>
          </w:tcPr>
          <w:p w14:paraId="3DCCF105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DAA3466" w14:textId="336ED422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validated the scheme</w:t>
            </w:r>
          </w:p>
        </w:tc>
        <w:tc>
          <w:tcPr>
            <w:tcW w:w="3118" w:type="dxa"/>
            <w:shd w:val="clear" w:color="auto" w:fill="auto"/>
          </w:tcPr>
          <w:p w14:paraId="65A92158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24711A37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0A26F76A" w14:textId="4C9759E0" w:rsidTr="00373D3B">
        <w:tc>
          <w:tcPr>
            <w:tcW w:w="540" w:type="dxa"/>
          </w:tcPr>
          <w:p w14:paraId="18187BE5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547DA16" w14:textId="7A473065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completed an internal audit against all requirements relevant to the application</w:t>
            </w:r>
          </w:p>
        </w:tc>
        <w:tc>
          <w:tcPr>
            <w:tcW w:w="3118" w:type="dxa"/>
            <w:shd w:val="clear" w:color="auto" w:fill="auto"/>
          </w:tcPr>
          <w:p w14:paraId="00863A2A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38720B44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  <w:tr w:rsidR="00373D3B" w:rsidRPr="004509C2" w14:paraId="527A5DE7" w14:textId="282C6F53" w:rsidTr="00373D3B">
        <w:tc>
          <w:tcPr>
            <w:tcW w:w="540" w:type="dxa"/>
          </w:tcPr>
          <w:p w14:paraId="38FCF73E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3EE55EF" w14:textId="7E55B490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>The certification body has documented all activities and performed an analysis of impartiality and independence in relation to the application</w:t>
            </w:r>
          </w:p>
        </w:tc>
        <w:tc>
          <w:tcPr>
            <w:tcW w:w="3118" w:type="dxa"/>
            <w:shd w:val="clear" w:color="auto" w:fill="auto"/>
          </w:tcPr>
          <w:p w14:paraId="39635CAF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Yes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33E77B85" w14:textId="77777777" w:rsidR="00373D3B" w:rsidRPr="004509C2" w:rsidRDefault="00373D3B" w:rsidP="00373D3B">
            <w:pPr>
              <w:spacing w:line="240" w:lineRule="exact"/>
              <w:rPr>
                <w:rFonts w:ascii="Calibri" w:hAnsi="Calibri"/>
                <w:sz w:val="20"/>
              </w:rPr>
            </w:pPr>
            <w:r w:rsidRPr="004509C2">
              <w:rPr>
                <w:rFonts w:ascii="Calibri" w:hAnsi="Calibri"/>
                <w:sz w:val="20"/>
              </w:rPr>
              <w:t xml:space="preserve">No </w:t>
            </w:r>
            <w:r w:rsidRPr="004509C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4509C2">
              <w:rPr>
                <w:rFonts w:ascii="Calibri" w:hAnsi="Calibri"/>
                <w:sz w:val="20"/>
              </w:rPr>
              <w:fldChar w:fldCharType="end"/>
            </w:r>
            <w:r w:rsidRPr="004509C2">
              <w:rPr>
                <w:rFonts w:ascii="Calibri" w:hAnsi="Calibri"/>
                <w:sz w:val="20"/>
              </w:rPr>
              <w:t xml:space="preserve">     </w:t>
            </w:r>
          </w:p>
        </w:tc>
      </w:tr>
    </w:tbl>
    <w:p w14:paraId="382D0434" w14:textId="77777777" w:rsidR="00220EDC" w:rsidRPr="004509C2" w:rsidRDefault="007F2ABD" w:rsidP="007F2ABD">
      <w:pPr>
        <w:pStyle w:val="INABText"/>
        <w:tabs>
          <w:tab w:val="left" w:pos="765"/>
        </w:tabs>
        <w:spacing w:line="280" w:lineRule="exact"/>
        <w:rPr>
          <w:rFonts w:ascii="Calibri" w:hAnsi="Calibri"/>
          <w:b/>
          <w:smallCaps/>
          <w:sz w:val="24"/>
        </w:rPr>
      </w:pPr>
      <w:r w:rsidRPr="004509C2">
        <w:rPr>
          <w:rFonts w:ascii="Calibri" w:hAnsi="Calibri"/>
          <w:u w:val="single"/>
        </w:rPr>
        <w:br w:type="page"/>
      </w:r>
      <w:r w:rsidR="00220EDC" w:rsidRPr="004509C2">
        <w:rPr>
          <w:rFonts w:ascii="Calibri" w:hAnsi="Calibri"/>
          <w:b/>
          <w:smallCaps/>
          <w:sz w:val="24"/>
        </w:rPr>
        <w:lastRenderedPageBreak/>
        <w:t xml:space="preserve">PART </w:t>
      </w:r>
      <w:r w:rsidR="00B35E27" w:rsidRPr="004509C2">
        <w:rPr>
          <w:rFonts w:ascii="Calibri" w:hAnsi="Calibri"/>
          <w:b/>
          <w:smallCaps/>
          <w:sz w:val="24"/>
        </w:rPr>
        <w:t>B</w:t>
      </w:r>
      <w:r w:rsidR="00220EDC" w:rsidRPr="004509C2">
        <w:rPr>
          <w:rFonts w:ascii="Calibri" w:hAnsi="Calibri"/>
          <w:b/>
          <w:smallCaps/>
          <w:sz w:val="24"/>
        </w:rPr>
        <w:t>:</w:t>
      </w:r>
      <w:r w:rsidR="00581D43" w:rsidRPr="004509C2">
        <w:rPr>
          <w:rFonts w:ascii="Calibri" w:hAnsi="Calibri"/>
          <w:b/>
          <w:smallCaps/>
          <w:sz w:val="24"/>
        </w:rPr>
        <w:t xml:space="preserve"> </w:t>
      </w:r>
      <w:r w:rsidR="00220EDC" w:rsidRPr="004509C2">
        <w:rPr>
          <w:rFonts w:ascii="Calibri" w:hAnsi="Calibri"/>
          <w:b/>
          <w:smallCaps/>
          <w:sz w:val="24"/>
        </w:rPr>
        <w:t xml:space="preserve">INAB </w:t>
      </w:r>
      <w:r w:rsidR="002C571B" w:rsidRPr="004509C2">
        <w:rPr>
          <w:rFonts w:ascii="Calibri" w:hAnsi="Calibri"/>
          <w:b/>
          <w:smallCaps/>
          <w:sz w:val="24"/>
        </w:rPr>
        <w:t>Document R</w:t>
      </w:r>
      <w:r w:rsidR="00220EDC" w:rsidRPr="004509C2">
        <w:rPr>
          <w:rFonts w:ascii="Calibri" w:hAnsi="Calibri"/>
          <w:b/>
          <w:smallCaps/>
          <w:sz w:val="24"/>
        </w:rPr>
        <w:t>eview</w:t>
      </w:r>
      <w:r w:rsidR="00995D8C" w:rsidRPr="004509C2">
        <w:rPr>
          <w:rFonts w:ascii="Calibri" w:hAnsi="Calibri"/>
          <w:b/>
          <w:smallCaps/>
          <w:sz w:val="24"/>
        </w:rPr>
        <w:t xml:space="preserve"> (New CAB Applicants Only)</w:t>
      </w:r>
    </w:p>
    <w:p w14:paraId="32071DAD" w14:textId="77777777" w:rsidR="00220EDC" w:rsidRPr="004509C2" w:rsidRDefault="00220EDC"/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3310"/>
      </w:tblGrid>
      <w:tr w:rsidR="002C571B" w:rsidRPr="004509C2" w14:paraId="6355537B" w14:textId="77777777" w:rsidTr="009F3A8F">
        <w:tc>
          <w:tcPr>
            <w:tcW w:w="10789" w:type="dxa"/>
            <w:gridSpan w:val="2"/>
            <w:shd w:val="clear" w:color="auto" w:fill="auto"/>
          </w:tcPr>
          <w:p w14:paraId="560A4712" w14:textId="77777777" w:rsidR="002C571B" w:rsidRPr="004509C2" w:rsidRDefault="002C571B" w:rsidP="00AC549D">
            <w:pPr>
              <w:spacing w:line="240" w:lineRule="exact"/>
              <w:rPr>
                <w:rFonts w:ascii="Calibri" w:eastAsia="Calibri" w:hAnsi="Calibri"/>
                <w:b/>
                <w:color w:val="008080"/>
                <w:sz w:val="20"/>
                <w:szCs w:val="20"/>
              </w:rPr>
            </w:pPr>
            <w:r w:rsidRPr="004509C2">
              <w:rPr>
                <w:rFonts w:ascii="Calibri" w:eastAsia="Calibri" w:hAnsi="Calibri" w:cs="Arial"/>
                <w:b/>
                <w:color w:val="008080"/>
                <w:kern w:val="24"/>
                <w:sz w:val="20"/>
                <w:szCs w:val="20"/>
                <w:lang w:eastAsia="en-GB"/>
              </w:rPr>
              <w:t>Review of Documentation Submitted with the Application</w:t>
            </w:r>
          </w:p>
        </w:tc>
      </w:tr>
      <w:tr w:rsidR="00220EDC" w:rsidRPr="004509C2" w14:paraId="588E6DF3" w14:textId="77777777" w:rsidTr="00CC505B">
        <w:tc>
          <w:tcPr>
            <w:tcW w:w="7479" w:type="dxa"/>
            <w:shd w:val="clear" w:color="auto" w:fill="auto"/>
          </w:tcPr>
          <w:p w14:paraId="5B707CA2" w14:textId="77777777" w:rsidR="00220EDC" w:rsidRPr="004509C2" w:rsidRDefault="002C571B" w:rsidP="00866268">
            <w:pPr>
              <w:spacing w:line="240" w:lineRule="exact"/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INAB Review</w:t>
            </w:r>
            <w:r w:rsidR="00AB1E88" w:rsidRPr="004509C2">
              <w:rPr>
                <w:rFonts w:ascii="Calibri" w:eastAsia="Calibri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AB1E88" w:rsidRPr="004509C2">
              <w:rPr>
                <w:rFonts w:ascii="Calibri" w:eastAsia="Calibri" w:hAnsi="Calibri" w:cs="Arial"/>
                <w:i/>
                <w:color w:val="000000"/>
                <w:kern w:val="24"/>
                <w:sz w:val="16"/>
                <w:szCs w:val="20"/>
                <w:lang w:eastAsia="en-GB"/>
              </w:rPr>
              <w:t>(include justification, if the application is for an extension to scope by correspondence)</w:t>
            </w:r>
          </w:p>
        </w:tc>
        <w:tc>
          <w:tcPr>
            <w:tcW w:w="3310" w:type="dxa"/>
            <w:shd w:val="clear" w:color="auto" w:fill="auto"/>
          </w:tcPr>
          <w:p w14:paraId="056A42B9" w14:textId="77777777" w:rsidR="007C346D" w:rsidRPr="004509C2" w:rsidRDefault="002C571B" w:rsidP="00220EDC">
            <w:pPr>
              <w:spacing w:line="240" w:lineRule="exac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09C2">
              <w:rPr>
                <w:rFonts w:ascii="Calibri" w:eastAsia="Calibri" w:hAnsi="Calibri"/>
                <w:b/>
                <w:sz w:val="20"/>
                <w:szCs w:val="20"/>
              </w:rPr>
              <w:t>For Follow Up and Discussion</w:t>
            </w:r>
          </w:p>
        </w:tc>
      </w:tr>
      <w:tr w:rsidR="007C4892" w:rsidRPr="004509C2" w14:paraId="675558D6" w14:textId="77777777" w:rsidTr="002A7021">
        <w:trPr>
          <w:trHeight w:val="12706"/>
        </w:trPr>
        <w:tc>
          <w:tcPr>
            <w:tcW w:w="7479" w:type="dxa"/>
            <w:shd w:val="clear" w:color="auto" w:fill="auto"/>
          </w:tcPr>
          <w:p w14:paraId="6B1CECB3" w14:textId="77777777" w:rsidR="007C4892" w:rsidRPr="004509C2" w:rsidRDefault="007C4892" w:rsidP="002A7021">
            <w:pPr>
              <w:spacing w:line="240" w:lineRule="exact"/>
              <w:rPr>
                <w:rFonts w:ascii="Calibri" w:hAnsi="Calibri"/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3310" w:type="dxa"/>
            <w:shd w:val="clear" w:color="auto" w:fill="auto"/>
          </w:tcPr>
          <w:p w14:paraId="4FB17EAB" w14:textId="77777777" w:rsidR="007C4892" w:rsidRPr="004509C2" w:rsidRDefault="007C4892" w:rsidP="00AC549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503DE71A" w14:textId="77777777" w:rsidR="008C007E" w:rsidRPr="004509C2" w:rsidRDefault="008C007E" w:rsidP="00581D43">
      <w:pPr>
        <w:pStyle w:val="INABText"/>
        <w:spacing w:line="280" w:lineRule="exact"/>
        <w:rPr>
          <w:rFonts w:ascii="Calibri" w:hAnsi="Calibri"/>
          <w:sz w:val="22"/>
          <w:szCs w:val="22"/>
        </w:rPr>
      </w:pPr>
    </w:p>
    <w:p w14:paraId="71D7B6B8" w14:textId="77777777" w:rsidR="007C4892" w:rsidRPr="004509C2" w:rsidRDefault="007F2ABD" w:rsidP="007C4892">
      <w:pPr>
        <w:pStyle w:val="INABText"/>
        <w:tabs>
          <w:tab w:val="left" w:pos="765"/>
        </w:tabs>
        <w:spacing w:line="280" w:lineRule="exact"/>
        <w:ind w:hanging="142"/>
        <w:rPr>
          <w:rFonts w:ascii="Calibri" w:hAnsi="Calibri"/>
          <w:b/>
          <w:smallCaps/>
          <w:sz w:val="24"/>
        </w:rPr>
      </w:pPr>
      <w:r w:rsidRPr="004509C2">
        <w:rPr>
          <w:rFonts w:ascii="Calibri" w:hAnsi="Calibri"/>
          <w:b/>
          <w:smallCaps/>
          <w:sz w:val="24"/>
        </w:rPr>
        <w:br w:type="page"/>
      </w:r>
      <w:r w:rsidR="007C4892" w:rsidRPr="004509C2">
        <w:rPr>
          <w:rFonts w:ascii="Calibri" w:hAnsi="Calibri"/>
          <w:b/>
          <w:smallCaps/>
          <w:sz w:val="24"/>
        </w:rPr>
        <w:lastRenderedPageBreak/>
        <w:t xml:space="preserve">PART C: INAB Assessment Manager Review </w:t>
      </w:r>
    </w:p>
    <w:p w14:paraId="7B89AEB8" w14:textId="77777777" w:rsidR="007C4892" w:rsidRPr="004509C2" w:rsidRDefault="007C4892" w:rsidP="00581D43">
      <w:pPr>
        <w:pStyle w:val="INABText"/>
        <w:spacing w:line="280" w:lineRule="exact"/>
        <w:rPr>
          <w:rFonts w:ascii="Calibri" w:hAnsi="Calibr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61"/>
        <w:gridCol w:w="5184"/>
      </w:tblGrid>
      <w:tr w:rsidR="007C4892" w:rsidRPr="004509C2" w14:paraId="08E9D4C9" w14:textId="77777777" w:rsidTr="0031227B">
        <w:tc>
          <w:tcPr>
            <w:tcW w:w="5556" w:type="dxa"/>
            <w:gridSpan w:val="2"/>
            <w:shd w:val="clear" w:color="auto" w:fill="auto"/>
          </w:tcPr>
          <w:p w14:paraId="6C00CF0A" w14:textId="77777777" w:rsidR="007C4892" w:rsidRPr="004509C2" w:rsidRDefault="007C4892" w:rsidP="0042603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Recommendation, with justification, based on document review</w:t>
            </w:r>
          </w:p>
          <w:p w14:paraId="761398C2" w14:textId="77777777" w:rsidR="007C4892" w:rsidRPr="004509C2" w:rsidRDefault="007C4892" w:rsidP="0042603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</w:p>
        </w:tc>
        <w:tc>
          <w:tcPr>
            <w:tcW w:w="5184" w:type="dxa"/>
            <w:shd w:val="clear" w:color="auto" w:fill="auto"/>
          </w:tcPr>
          <w:p w14:paraId="68D83A7E" w14:textId="282099F4" w:rsidR="007C4892" w:rsidRPr="004509C2" w:rsidRDefault="007C4892" w:rsidP="00EA3627">
            <w:pPr>
              <w:tabs>
                <w:tab w:val="left" w:pos="428"/>
              </w:tabs>
              <w:spacing w:line="240" w:lineRule="exact"/>
              <w:rPr>
                <w:rFonts w:ascii="Calibri" w:hAnsi="Calibri" w:cs="Arial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9C2">
              <w:rPr>
                <w:rFonts w:ascii="Calibri" w:hAnsi="Calibri"/>
                <w:sz w:val="22"/>
                <w:szCs w:val="22"/>
              </w:rPr>
              <w:fldChar w:fldCharType="end"/>
            </w:r>
            <w:r w:rsidR="00EA3627">
              <w:rPr>
                <w:rFonts w:ascii="Calibri" w:hAnsi="Calibri"/>
                <w:sz w:val="22"/>
                <w:szCs w:val="22"/>
              </w:rPr>
              <w:tab/>
            </w:r>
            <w:r w:rsidRPr="004509C2">
              <w:rPr>
                <w:rFonts w:ascii="Calibri" w:hAnsi="Calibri" w:cs="Arial"/>
                <w:sz w:val="22"/>
                <w:szCs w:val="22"/>
              </w:rPr>
              <w:t>a preassessment visit is recommended</w:t>
            </w:r>
          </w:p>
          <w:p w14:paraId="4A48E2E4" w14:textId="77777777" w:rsidR="007C4892" w:rsidRPr="004509C2" w:rsidRDefault="007C4892" w:rsidP="00EA3627">
            <w:pPr>
              <w:tabs>
                <w:tab w:val="left" w:pos="454"/>
              </w:tabs>
              <w:spacing w:line="240" w:lineRule="exact"/>
              <w:rPr>
                <w:rFonts w:ascii="Calibri" w:hAnsi="Calibri" w:cs="Arial"/>
                <w:sz w:val="22"/>
                <w:szCs w:val="22"/>
              </w:rPr>
            </w:pPr>
          </w:p>
          <w:p w14:paraId="69352CFA" w14:textId="30D96F51" w:rsidR="007C4892" w:rsidRPr="004509C2" w:rsidRDefault="007C4892" w:rsidP="00EA3627">
            <w:pPr>
              <w:tabs>
                <w:tab w:val="left" w:pos="428"/>
              </w:tabs>
              <w:spacing w:line="240" w:lineRule="exact"/>
              <w:rPr>
                <w:rFonts w:ascii="Calibri" w:hAnsi="Calibri" w:cs="Arial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9C2">
              <w:rPr>
                <w:rFonts w:ascii="Calibri" w:hAnsi="Calibri"/>
                <w:sz w:val="22"/>
                <w:szCs w:val="22"/>
              </w:rPr>
              <w:fldChar w:fldCharType="end"/>
            </w:r>
            <w:r w:rsidR="00EA3627">
              <w:rPr>
                <w:rFonts w:ascii="Calibri" w:hAnsi="Calibri"/>
                <w:sz w:val="22"/>
                <w:szCs w:val="22"/>
              </w:rPr>
              <w:tab/>
            </w:r>
            <w:r w:rsidRPr="004509C2">
              <w:rPr>
                <w:rFonts w:ascii="Calibri" w:hAnsi="Calibri" w:cs="Arial"/>
                <w:sz w:val="22"/>
                <w:szCs w:val="22"/>
              </w:rPr>
              <w:t>plans for the initial assessment can proceed</w:t>
            </w:r>
          </w:p>
          <w:p w14:paraId="380B5F18" w14:textId="77777777" w:rsidR="007C4892" w:rsidRPr="004509C2" w:rsidRDefault="007C4892" w:rsidP="00EA3627">
            <w:pPr>
              <w:tabs>
                <w:tab w:val="left" w:pos="454"/>
              </w:tabs>
              <w:spacing w:line="240" w:lineRule="exact"/>
              <w:rPr>
                <w:rFonts w:ascii="Calibri" w:hAnsi="Calibri" w:cs="Arial"/>
                <w:sz w:val="22"/>
                <w:szCs w:val="22"/>
              </w:rPr>
            </w:pPr>
          </w:p>
          <w:p w14:paraId="274BE141" w14:textId="3F8FB8AE" w:rsidR="007C4892" w:rsidRPr="004509C2" w:rsidRDefault="007C4892" w:rsidP="00EA3627">
            <w:pPr>
              <w:tabs>
                <w:tab w:val="left" w:pos="428"/>
              </w:tabs>
              <w:spacing w:line="240" w:lineRule="exact"/>
              <w:ind w:left="428" w:hanging="428"/>
              <w:rPr>
                <w:rFonts w:ascii="Calibri" w:hAnsi="Calibri" w:cs="Arial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9C2">
              <w:rPr>
                <w:rFonts w:ascii="Calibri" w:hAnsi="Calibri"/>
                <w:sz w:val="22"/>
                <w:szCs w:val="22"/>
              </w:rPr>
              <w:fldChar w:fldCharType="end"/>
            </w:r>
            <w:r w:rsidR="00EA3627">
              <w:rPr>
                <w:rFonts w:ascii="Calibri" w:hAnsi="Calibri"/>
                <w:sz w:val="22"/>
                <w:szCs w:val="22"/>
              </w:rPr>
              <w:tab/>
            </w:r>
            <w:r w:rsidRPr="004509C2">
              <w:rPr>
                <w:rFonts w:ascii="Calibri" w:hAnsi="Calibri" w:cs="Arial"/>
                <w:sz w:val="22"/>
                <w:szCs w:val="22"/>
              </w:rPr>
              <w:t>plans for an initial or preassessment cannot proceed</w:t>
            </w:r>
          </w:p>
          <w:p w14:paraId="529C999B" w14:textId="77777777" w:rsidR="007C4892" w:rsidRDefault="007C4892" w:rsidP="00EA3627">
            <w:pPr>
              <w:tabs>
                <w:tab w:val="left" w:pos="454"/>
              </w:tabs>
              <w:spacing w:line="240" w:lineRule="exact"/>
              <w:rPr>
                <w:rFonts w:ascii="Calibri" w:eastAsia="Calibri" w:hAnsi="Calibri"/>
                <w:sz w:val="22"/>
                <w:szCs w:val="22"/>
              </w:rPr>
            </w:pPr>
          </w:p>
          <w:p w14:paraId="250D43AC" w14:textId="5EEAB087" w:rsidR="009F6909" w:rsidRPr="00EA3627" w:rsidRDefault="009F6909" w:rsidP="00EA3627">
            <w:pPr>
              <w:tabs>
                <w:tab w:val="left" w:pos="454"/>
              </w:tabs>
              <w:spacing w:line="240" w:lineRule="exact"/>
              <w:ind w:left="428" w:hanging="428"/>
              <w:rPr>
                <w:rFonts w:ascii="Calibri" w:hAnsi="Calibri" w:cs="Arial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C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9C2">
              <w:rPr>
                <w:rFonts w:ascii="Calibri" w:hAnsi="Calibri"/>
                <w:sz w:val="22"/>
                <w:szCs w:val="22"/>
              </w:rPr>
              <w:fldChar w:fldCharType="end"/>
            </w:r>
            <w:r w:rsidR="00EA3627">
              <w:rPr>
                <w:rFonts w:ascii="Calibri" w:hAnsi="Calibri"/>
                <w:sz w:val="22"/>
                <w:szCs w:val="22"/>
              </w:rPr>
              <w:tab/>
            </w:r>
            <w:r w:rsidRPr="004509C2">
              <w:rPr>
                <w:rFonts w:ascii="Calibri" w:hAnsi="Calibri" w:cs="Arial"/>
                <w:sz w:val="22"/>
                <w:szCs w:val="22"/>
              </w:rPr>
              <w:t xml:space="preserve">plans for </w:t>
            </w:r>
            <w:r>
              <w:rPr>
                <w:rFonts w:ascii="Calibri" w:hAnsi="Calibri" w:cs="Arial"/>
                <w:sz w:val="22"/>
                <w:szCs w:val="22"/>
              </w:rPr>
              <w:t>an</w:t>
            </w:r>
            <w:r w:rsidRPr="004509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extension to scope </w:t>
            </w:r>
            <w:r w:rsidRPr="004509C2">
              <w:rPr>
                <w:rFonts w:ascii="Calibri" w:hAnsi="Calibri" w:cs="Arial"/>
                <w:sz w:val="22"/>
                <w:szCs w:val="22"/>
              </w:rPr>
              <w:t>assessment can proceed</w:t>
            </w:r>
          </w:p>
        </w:tc>
      </w:tr>
      <w:tr w:rsidR="0031227B" w:rsidRPr="004509C2" w14:paraId="22405473" w14:textId="77777777" w:rsidTr="002A7021">
        <w:trPr>
          <w:trHeight w:val="4798"/>
        </w:trPr>
        <w:tc>
          <w:tcPr>
            <w:tcW w:w="10740" w:type="dxa"/>
            <w:gridSpan w:val="3"/>
            <w:shd w:val="clear" w:color="auto" w:fill="auto"/>
          </w:tcPr>
          <w:p w14:paraId="0D94D872" w14:textId="1E70F7BA" w:rsidR="00E31566" w:rsidRPr="004509C2" w:rsidRDefault="0031227B" w:rsidP="00EA3627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t xml:space="preserve">Justification: 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bookmarkEnd w:id="1"/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7C4892" w:rsidRPr="004509C2" w14:paraId="3CDA64FA" w14:textId="77777777" w:rsidTr="008B49DD">
        <w:tc>
          <w:tcPr>
            <w:tcW w:w="5495" w:type="dxa"/>
            <w:shd w:val="clear" w:color="auto" w:fill="auto"/>
          </w:tcPr>
          <w:p w14:paraId="18F47AC0" w14:textId="7E31A354" w:rsidR="007C4892" w:rsidRPr="004509C2" w:rsidRDefault="007C4892" w:rsidP="00EA3627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CAB agrees to preassessment? Y/N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615C959" w14:textId="77777777" w:rsidR="007C4892" w:rsidRPr="004509C2" w:rsidRDefault="007C4892" w:rsidP="0042603B">
            <w:pPr>
              <w:rPr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CC505B" w:rsidRPr="004509C2" w14:paraId="37CF146B" w14:textId="77777777" w:rsidTr="008B49DD">
        <w:tc>
          <w:tcPr>
            <w:tcW w:w="5495" w:type="dxa"/>
            <w:shd w:val="clear" w:color="auto" w:fill="auto"/>
          </w:tcPr>
          <w:p w14:paraId="21609839" w14:textId="77777777" w:rsidR="00CC505B" w:rsidRPr="004509C2" w:rsidRDefault="00CC505B" w:rsidP="00CC505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If needed:</w:t>
            </w:r>
          </w:p>
          <w:p w14:paraId="11BC8E8A" w14:textId="1A5F42D8" w:rsidR="00CC505B" w:rsidRPr="004509C2" w:rsidRDefault="00CC505B" w:rsidP="00CC505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Complete IP53</w:t>
            </w:r>
            <w:r w:rsidR="00121FCA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F1</w:t>
            </w:r>
          </w:p>
          <w:p w14:paraId="09B4F0B8" w14:textId="24AB2844" w:rsidR="00CC505B" w:rsidRPr="004509C2" w:rsidRDefault="00CC505B" w:rsidP="00CC505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Complete AF3B (CAB and </w:t>
            </w:r>
            <w:r w:rsidR="00121FCA"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assessment manager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)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D83793D" w14:textId="77777777" w:rsidR="00CC505B" w:rsidRPr="004509C2" w:rsidRDefault="00CC505B" w:rsidP="00CC505B">
            <w:pPr>
              <w:rPr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CC505B" w:rsidRPr="004509C2" w14:paraId="114A1EEE" w14:textId="77777777" w:rsidTr="008B49DD">
        <w:tc>
          <w:tcPr>
            <w:tcW w:w="5495" w:type="dxa"/>
            <w:shd w:val="clear" w:color="auto" w:fill="auto"/>
          </w:tcPr>
          <w:p w14:paraId="1E4F1F12" w14:textId="730A270E" w:rsidR="00CC505B" w:rsidRPr="004509C2" w:rsidRDefault="00CC505B" w:rsidP="00CC505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INAB assessment team selected.</w:t>
            </w:r>
            <w:r w:rsidR="00121FCA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 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 Inform CAB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C67B2FB" w14:textId="77777777" w:rsidR="00CC505B" w:rsidRPr="004509C2" w:rsidRDefault="00CC505B" w:rsidP="00CC505B">
            <w:pPr>
              <w:rPr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CC505B" w:rsidRPr="004509C2" w14:paraId="3A05CB0A" w14:textId="77777777" w:rsidTr="008B49DD">
        <w:tc>
          <w:tcPr>
            <w:tcW w:w="5495" w:type="dxa"/>
            <w:shd w:val="clear" w:color="auto" w:fill="auto"/>
          </w:tcPr>
          <w:p w14:paraId="63913879" w14:textId="1F0DB6F8" w:rsidR="00CC505B" w:rsidRPr="004509C2" w:rsidRDefault="00CC505B" w:rsidP="00CC505B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New assessors/experts needed. </w:t>
            </w:r>
            <w:r w:rsidR="00121FCA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 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Inform CAB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53053A5" w14:textId="77777777" w:rsidR="00CC505B" w:rsidRPr="004509C2" w:rsidRDefault="00CC505B" w:rsidP="00CC505B">
            <w:pPr>
              <w:rPr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CC505B" w:rsidRPr="004509C2" w14:paraId="10BE1D83" w14:textId="77777777" w:rsidTr="008B49DD">
        <w:tc>
          <w:tcPr>
            <w:tcW w:w="5495" w:type="dxa"/>
            <w:shd w:val="clear" w:color="auto" w:fill="auto"/>
          </w:tcPr>
          <w:p w14:paraId="0B4B2045" w14:textId="53940832" w:rsidR="00CC505B" w:rsidRPr="004509C2" w:rsidRDefault="00CC505B" w:rsidP="00EA3627">
            <w:pPr>
              <w:spacing w:line="240" w:lineRule="exact"/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</w:pP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Time</w:t>
            </w:r>
            <w:r w:rsidR="000F3EDE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-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period for assessment/pre</w:t>
            </w:r>
            <w:r w:rsidR="000F3EDE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-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assessment. </w:t>
            </w:r>
            <w:r w:rsidR="00121FCA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 xml:space="preserve"> </w:t>
            </w:r>
            <w:r w:rsidRPr="004509C2">
              <w:rPr>
                <w:rFonts w:ascii="Calibri" w:eastAsia="Calibri" w:hAnsi="Calibri" w:cs="Arial"/>
                <w:color w:val="000000"/>
                <w:kern w:val="24"/>
                <w:sz w:val="22"/>
                <w:szCs w:val="22"/>
                <w:lang w:eastAsia="en-GB"/>
              </w:rPr>
              <w:t>Inform CAB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C219E2D" w14:textId="77777777" w:rsidR="00CC505B" w:rsidRPr="004509C2" w:rsidRDefault="00CC505B" w:rsidP="00CC505B">
            <w:pPr>
              <w:rPr>
                <w:sz w:val="20"/>
                <w:szCs w:val="22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6D55CC20" w14:textId="77777777" w:rsidR="007C4892" w:rsidRPr="004509C2" w:rsidRDefault="007C4892" w:rsidP="00581D43">
      <w:pPr>
        <w:pStyle w:val="INABText"/>
        <w:spacing w:line="280" w:lineRule="exact"/>
        <w:rPr>
          <w:rFonts w:ascii="Calibri" w:hAnsi="Calibr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FA09BB" w:rsidRPr="004509C2" w14:paraId="328F3134" w14:textId="77777777" w:rsidTr="008B49DD">
        <w:tc>
          <w:tcPr>
            <w:tcW w:w="5495" w:type="dxa"/>
            <w:shd w:val="clear" w:color="auto" w:fill="E9EBEC"/>
          </w:tcPr>
          <w:p w14:paraId="0F84C656" w14:textId="6012D64D" w:rsidR="00FA09BB" w:rsidRPr="004509C2" w:rsidRDefault="00FA09BB" w:rsidP="00EA3627">
            <w:pPr>
              <w:pStyle w:val="INABText"/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t xml:space="preserve">Date of INAB </w:t>
            </w:r>
            <w:r w:rsidR="00EA3627">
              <w:rPr>
                <w:rFonts w:ascii="Calibri" w:hAnsi="Calibri"/>
                <w:sz w:val="22"/>
                <w:szCs w:val="22"/>
              </w:rPr>
              <w:t>r</w:t>
            </w:r>
            <w:r w:rsidRPr="004509C2">
              <w:rPr>
                <w:rFonts w:ascii="Calibri" w:hAnsi="Calibri"/>
                <w:sz w:val="22"/>
                <w:szCs w:val="22"/>
              </w:rPr>
              <w:t>eview</w:t>
            </w:r>
          </w:p>
        </w:tc>
        <w:tc>
          <w:tcPr>
            <w:tcW w:w="5386" w:type="dxa"/>
            <w:shd w:val="clear" w:color="auto" w:fill="E9EBEC"/>
          </w:tcPr>
          <w:p w14:paraId="73B99B7E" w14:textId="7A9FEF6F" w:rsidR="00FA09BB" w:rsidRPr="004509C2" w:rsidRDefault="00FA09BB" w:rsidP="00EA3627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="00EA3627">
              <w:rPr>
                <w:rFonts w:ascii="Calibri" w:hAnsi="Calibri"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FA09BB" w:rsidRPr="009F3A8F" w14:paraId="2DBC44E0" w14:textId="77777777" w:rsidTr="008B49DD">
        <w:tc>
          <w:tcPr>
            <w:tcW w:w="5495" w:type="dxa"/>
            <w:shd w:val="clear" w:color="auto" w:fill="E9EBEC"/>
          </w:tcPr>
          <w:p w14:paraId="3A5F5841" w14:textId="748442B6" w:rsidR="00FA09BB" w:rsidRPr="004509C2" w:rsidRDefault="00FA09BB" w:rsidP="00EA3627">
            <w:pPr>
              <w:pStyle w:val="INABText"/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4509C2">
              <w:rPr>
                <w:rFonts w:ascii="Calibri" w:hAnsi="Calibri"/>
                <w:sz w:val="22"/>
                <w:szCs w:val="22"/>
              </w:rPr>
              <w:t xml:space="preserve">Review </w:t>
            </w:r>
            <w:r w:rsidR="00EA3627">
              <w:rPr>
                <w:rFonts w:ascii="Calibri" w:hAnsi="Calibri"/>
                <w:sz w:val="22"/>
                <w:szCs w:val="22"/>
              </w:rPr>
              <w:t>completed b</w:t>
            </w:r>
            <w:r w:rsidRPr="004509C2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5386" w:type="dxa"/>
            <w:shd w:val="clear" w:color="auto" w:fill="E9EBEC"/>
          </w:tcPr>
          <w:p w14:paraId="76C99093" w14:textId="77777777" w:rsidR="00FA09BB" w:rsidRPr="00523C97" w:rsidRDefault="00FA09BB" w:rsidP="00FA09BB">
            <w:pPr>
              <w:rPr>
                <w:sz w:val="20"/>
              </w:rPr>
            </w:pPr>
            <w:r w:rsidRPr="004509C2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09C2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4509C2">
              <w:rPr>
                <w:rFonts w:ascii="Calibri" w:hAnsi="Calibri"/>
                <w:sz w:val="20"/>
                <w:szCs w:val="22"/>
              </w:rPr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="00CC505B" w:rsidRPr="004509C2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4509C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2AAB0763" w14:textId="77777777" w:rsidR="007F43B7" w:rsidRPr="0052394F" w:rsidRDefault="007F43B7" w:rsidP="002A7021">
      <w:pPr>
        <w:pStyle w:val="INABText"/>
        <w:spacing w:line="280" w:lineRule="exact"/>
        <w:rPr>
          <w:rFonts w:ascii="Calibri" w:hAnsi="Calibri"/>
          <w:sz w:val="22"/>
          <w:szCs w:val="22"/>
        </w:rPr>
      </w:pPr>
    </w:p>
    <w:sectPr w:rsidR="007F43B7" w:rsidRPr="0052394F" w:rsidSect="00373D3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1701" w:left="709" w:header="0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A3B0" w14:textId="77777777" w:rsidR="00506EE3" w:rsidRDefault="00506EE3">
      <w:r>
        <w:separator/>
      </w:r>
    </w:p>
  </w:endnote>
  <w:endnote w:type="continuationSeparator" w:id="0">
    <w:p w14:paraId="5D6D7F6B" w14:textId="77777777" w:rsidR="00506EE3" w:rsidRDefault="0050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4E1" w14:textId="12955CE1" w:rsidR="00121FCA" w:rsidRPr="008B3548" w:rsidRDefault="00121FCA" w:rsidP="00CC505B">
    <w:pPr>
      <w:pStyle w:val="INABFooterheading"/>
      <w:tabs>
        <w:tab w:val="clear" w:pos="6521"/>
        <w:tab w:val="clear" w:pos="8505"/>
        <w:tab w:val="left" w:pos="1134"/>
        <w:tab w:val="right" w:pos="10348"/>
      </w:tabs>
      <w:rPr>
        <w:rStyle w:val="INABFooterDateIssueChar"/>
        <w:rFonts w:ascii="Calibri" w:hAnsi="Calibri"/>
        <w:sz w:val="20"/>
        <w:szCs w:val="20"/>
      </w:rPr>
    </w:pPr>
    <w:r>
      <w:rPr>
        <w:rFonts w:ascii="Calibri" w:hAnsi="Calibri"/>
        <w:b/>
      </w:rPr>
      <w:t xml:space="preserve">AF108 </w:t>
    </w:r>
    <w:r>
      <w:rPr>
        <w:rFonts w:ascii="Calibri" w:hAnsi="Calibri"/>
        <w:b/>
      </w:rPr>
      <w:tab/>
      <w:t>CAB self-assessment and INAB document review</w:t>
    </w:r>
    <w:r w:rsidRPr="008B3548">
      <w:rPr>
        <w:rFonts w:ascii="Calibri" w:hAnsi="Calibri"/>
      </w:rPr>
      <w:tab/>
    </w:r>
    <w:r w:rsidRPr="008B3548">
      <w:rPr>
        <w:rFonts w:ascii="Calibri" w:hAnsi="Calibri"/>
      </w:rPr>
      <w:br/>
    </w:r>
    <w:r>
      <w:rPr>
        <w:rStyle w:val="INABFooterDateIssueChar"/>
        <w:rFonts w:ascii="Calibri" w:hAnsi="Calibri"/>
        <w:sz w:val="20"/>
        <w:szCs w:val="20"/>
      </w:rPr>
      <w:t xml:space="preserve">Issue </w:t>
    </w:r>
    <w:r w:rsidR="004758E1">
      <w:rPr>
        <w:rStyle w:val="INABFooterDateIssueChar"/>
        <w:rFonts w:ascii="Calibri" w:hAnsi="Calibri"/>
        <w:sz w:val="20"/>
        <w:szCs w:val="20"/>
      </w:rPr>
      <w:t>6</w:t>
    </w:r>
    <w:r w:rsidRPr="008B3548">
      <w:rPr>
        <w:rStyle w:val="INABFooterDateIssueChar"/>
        <w:rFonts w:ascii="Calibri" w:hAnsi="Calibri"/>
        <w:sz w:val="20"/>
        <w:szCs w:val="20"/>
      </w:rPr>
      <w:tab/>
    </w:r>
    <w:r w:rsidR="000856D7">
      <w:rPr>
        <w:rStyle w:val="INABFooterDateIssueChar"/>
        <w:rFonts w:ascii="Calibri" w:hAnsi="Calibri"/>
        <w:sz w:val="20"/>
        <w:szCs w:val="20"/>
      </w:rPr>
      <w:t xml:space="preserve">November </w:t>
    </w:r>
    <w:r w:rsidR="004758E1">
      <w:rPr>
        <w:rStyle w:val="INABFooterDateIssueChar"/>
        <w:rFonts w:ascii="Calibri" w:hAnsi="Calibri"/>
        <w:sz w:val="20"/>
        <w:szCs w:val="20"/>
      </w:rPr>
      <w:t>2023</w:t>
    </w:r>
    <w:r w:rsidRPr="008B3548">
      <w:rPr>
        <w:rStyle w:val="INABFooterDateIssueChar"/>
        <w:rFonts w:ascii="Calibri" w:hAnsi="Calibri"/>
        <w:sz w:val="20"/>
        <w:szCs w:val="20"/>
      </w:rPr>
      <w:tab/>
    </w:r>
    <w:r w:rsidRPr="009F6B6E">
      <w:rPr>
        <w:rStyle w:val="INABFooterDateIssueChar"/>
        <w:rFonts w:ascii="Calibri" w:hAnsi="Calibri"/>
        <w:sz w:val="20"/>
        <w:szCs w:val="20"/>
      </w:rPr>
      <w:t xml:space="preserve">Page </w:t>
    </w:r>
    <w:r w:rsidRPr="009F6B6E">
      <w:rPr>
        <w:rStyle w:val="INABFooterDateIssueChar"/>
        <w:rFonts w:ascii="Calibri" w:hAnsi="Calibri"/>
        <w:sz w:val="20"/>
        <w:szCs w:val="20"/>
      </w:rPr>
      <w:fldChar w:fldCharType="begin"/>
    </w:r>
    <w:r w:rsidRPr="009F6B6E">
      <w:rPr>
        <w:rStyle w:val="INABFooterDateIssueChar"/>
        <w:rFonts w:ascii="Calibri" w:hAnsi="Calibri"/>
        <w:sz w:val="20"/>
        <w:szCs w:val="20"/>
      </w:rPr>
      <w:instrText xml:space="preserve">PAGE  </w:instrText>
    </w:r>
    <w:r w:rsidRPr="009F6B6E">
      <w:rPr>
        <w:rStyle w:val="INABFooterDateIssueChar"/>
        <w:rFonts w:ascii="Calibri" w:hAnsi="Calibri"/>
        <w:sz w:val="20"/>
        <w:szCs w:val="20"/>
      </w:rPr>
      <w:fldChar w:fldCharType="separate"/>
    </w:r>
    <w:r w:rsidR="000856D7">
      <w:rPr>
        <w:rStyle w:val="INABFooterDateIssueChar"/>
        <w:rFonts w:ascii="Calibri" w:hAnsi="Calibri"/>
        <w:noProof/>
        <w:sz w:val="20"/>
        <w:szCs w:val="20"/>
      </w:rPr>
      <w:t>8</w:t>
    </w:r>
    <w:r w:rsidRPr="009F6B6E">
      <w:rPr>
        <w:rStyle w:val="INABFooterDateIssueChar"/>
        <w:rFonts w:ascii="Calibri" w:hAnsi="Calibri"/>
        <w:sz w:val="20"/>
        <w:szCs w:val="20"/>
      </w:rPr>
      <w:fldChar w:fldCharType="end"/>
    </w:r>
    <w:r w:rsidRPr="009F6B6E">
      <w:rPr>
        <w:rStyle w:val="INABFooterDateIssueChar"/>
        <w:rFonts w:ascii="Calibri" w:hAnsi="Calibri"/>
        <w:sz w:val="20"/>
        <w:szCs w:val="20"/>
      </w:rPr>
      <w:t xml:space="preserve"> of </w:t>
    </w:r>
    <w:r w:rsidRPr="009F6B6E">
      <w:rPr>
        <w:rStyle w:val="INABFooterDateIssueChar"/>
        <w:rFonts w:ascii="Calibri" w:hAnsi="Calibri"/>
        <w:sz w:val="20"/>
        <w:szCs w:val="20"/>
      </w:rPr>
      <w:fldChar w:fldCharType="begin"/>
    </w:r>
    <w:r w:rsidRPr="009F6B6E">
      <w:rPr>
        <w:rStyle w:val="INABFooterDateIssueChar"/>
        <w:rFonts w:ascii="Calibri" w:hAnsi="Calibri"/>
        <w:sz w:val="20"/>
        <w:szCs w:val="20"/>
      </w:rPr>
      <w:instrText xml:space="preserve"> NUMPAGES </w:instrText>
    </w:r>
    <w:r w:rsidRPr="009F6B6E">
      <w:rPr>
        <w:rStyle w:val="INABFooterDateIssueChar"/>
        <w:rFonts w:ascii="Calibri" w:hAnsi="Calibri"/>
        <w:sz w:val="20"/>
        <w:szCs w:val="20"/>
      </w:rPr>
      <w:fldChar w:fldCharType="separate"/>
    </w:r>
    <w:r w:rsidR="000856D7">
      <w:rPr>
        <w:rStyle w:val="INABFooterDateIssueChar"/>
        <w:rFonts w:ascii="Calibri" w:hAnsi="Calibri"/>
        <w:noProof/>
        <w:sz w:val="20"/>
        <w:szCs w:val="20"/>
      </w:rPr>
      <w:t>10</w:t>
    </w:r>
    <w:r w:rsidRPr="009F6B6E">
      <w:rPr>
        <w:rStyle w:val="INABFooterDateIssueChar"/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F581" w14:textId="2DB38EA1" w:rsidR="00121FCA" w:rsidRPr="0039435B" w:rsidRDefault="00121FCA" w:rsidP="00ED5296">
    <w:pPr>
      <w:pStyle w:val="INABFooterheading"/>
      <w:tabs>
        <w:tab w:val="clear" w:pos="851"/>
        <w:tab w:val="clear" w:pos="6521"/>
        <w:tab w:val="clear" w:pos="8505"/>
        <w:tab w:val="left" w:pos="-142"/>
        <w:tab w:val="right" w:pos="9781"/>
      </w:tabs>
      <w:ind w:left="-851" w:right="-992"/>
      <w:jc w:val="center"/>
      <w:rPr>
        <w:rStyle w:val="INABFooterDateIssueChar"/>
        <w:rFonts w:ascii="Calibri" w:hAnsi="Calibri"/>
        <w:sz w:val="20"/>
        <w:szCs w:val="20"/>
      </w:rPr>
    </w:pPr>
    <w:r>
      <w:rPr>
        <w:rFonts w:ascii="Calibri" w:hAnsi="Calibri"/>
        <w:b/>
      </w:rPr>
      <w:t>AF108</w:t>
    </w:r>
    <w:r>
      <w:rPr>
        <w:rFonts w:ascii="Calibri" w:hAnsi="Calibri"/>
        <w:b/>
      </w:rPr>
      <w:tab/>
    </w:r>
    <w:r w:rsidRPr="00047180">
      <w:rPr>
        <w:rFonts w:ascii="Calibri" w:hAnsi="Calibri"/>
        <w:b/>
      </w:rPr>
      <w:t>CAB self-assessment &amp; INAB document review</w:t>
    </w:r>
    <w:r w:rsidRPr="008B3548">
      <w:rPr>
        <w:rFonts w:ascii="Calibri" w:hAnsi="Calibri"/>
      </w:rPr>
      <w:tab/>
    </w:r>
    <w:r w:rsidRPr="008B3548">
      <w:rPr>
        <w:rFonts w:ascii="Calibri" w:hAnsi="Calibri"/>
      </w:rPr>
      <w:br/>
    </w:r>
    <w:r w:rsidRPr="008B3548">
      <w:rPr>
        <w:rStyle w:val="INABFooterDateIssueChar"/>
        <w:rFonts w:ascii="Calibri" w:hAnsi="Calibri"/>
        <w:sz w:val="20"/>
        <w:szCs w:val="20"/>
      </w:rPr>
      <w:t xml:space="preserve">Issue </w:t>
    </w:r>
    <w:r w:rsidR="004758E1">
      <w:rPr>
        <w:rStyle w:val="INABFooterDateIssueChar"/>
        <w:rFonts w:ascii="Calibri" w:hAnsi="Calibri"/>
        <w:sz w:val="20"/>
        <w:szCs w:val="20"/>
      </w:rPr>
      <w:t>6</w:t>
    </w:r>
    <w:r w:rsidRPr="008B3548">
      <w:rPr>
        <w:rStyle w:val="INABFooterDateIssueChar"/>
        <w:rFonts w:ascii="Calibri" w:hAnsi="Calibri"/>
        <w:sz w:val="20"/>
        <w:szCs w:val="20"/>
      </w:rPr>
      <w:tab/>
    </w:r>
    <w:r w:rsidR="000856D7">
      <w:rPr>
        <w:rStyle w:val="INABFooterDateIssueChar"/>
        <w:rFonts w:ascii="Calibri" w:hAnsi="Calibri"/>
        <w:sz w:val="20"/>
        <w:szCs w:val="20"/>
      </w:rPr>
      <w:t>November</w:t>
    </w:r>
    <w:r w:rsidR="004758E1">
      <w:rPr>
        <w:rStyle w:val="INABFooterDateIssueChar"/>
        <w:rFonts w:ascii="Calibri" w:hAnsi="Calibri"/>
        <w:sz w:val="20"/>
        <w:szCs w:val="20"/>
      </w:rPr>
      <w:t xml:space="preserve"> 2023</w:t>
    </w:r>
    <w:r>
      <w:rPr>
        <w:rStyle w:val="INABFooterDateIssueChar"/>
        <w:rFonts w:ascii="Calibri" w:hAnsi="Calibri"/>
        <w:sz w:val="20"/>
        <w:szCs w:val="20"/>
      </w:rPr>
      <w:tab/>
    </w:r>
    <w:r w:rsidRPr="009F6B6E">
      <w:rPr>
        <w:rStyle w:val="INABFooterDateIssueChar"/>
        <w:rFonts w:ascii="Calibri" w:hAnsi="Calibri"/>
        <w:sz w:val="20"/>
        <w:szCs w:val="20"/>
      </w:rPr>
      <w:t xml:space="preserve">Page </w:t>
    </w:r>
    <w:r w:rsidRPr="009F6B6E">
      <w:rPr>
        <w:rStyle w:val="INABFooterDateIssueChar"/>
        <w:rFonts w:ascii="Calibri" w:hAnsi="Calibri"/>
        <w:sz w:val="20"/>
        <w:szCs w:val="20"/>
      </w:rPr>
      <w:fldChar w:fldCharType="begin"/>
    </w:r>
    <w:r w:rsidRPr="009F6B6E">
      <w:rPr>
        <w:rStyle w:val="INABFooterDateIssueChar"/>
        <w:rFonts w:ascii="Calibri" w:hAnsi="Calibri"/>
        <w:sz w:val="20"/>
        <w:szCs w:val="20"/>
      </w:rPr>
      <w:instrText xml:space="preserve">PAGE  </w:instrText>
    </w:r>
    <w:r w:rsidRPr="009F6B6E">
      <w:rPr>
        <w:rStyle w:val="INABFooterDateIssueChar"/>
        <w:rFonts w:ascii="Calibri" w:hAnsi="Calibri"/>
        <w:sz w:val="20"/>
        <w:szCs w:val="20"/>
      </w:rPr>
      <w:fldChar w:fldCharType="separate"/>
    </w:r>
    <w:r w:rsidR="000856D7">
      <w:rPr>
        <w:rStyle w:val="INABFooterDateIssueChar"/>
        <w:rFonts w:ascii="Calibri" w:hAnsi="Calibri"/>
        <w:noProof/>
        <w:sz w:val="20"/>
        <w:szCs w:val="20"/>
      </w:rPr>
      <w:t>1</w:t>
    </w:r>
    <w:r w:rsidRPr="009F6B6E">
      <w:rPr>
        <w:rStyle w:val="INABFooterDateIssueChar"/>
        <w:rFonts w:ascii="Calibri" w:hAnsi="Calibri"/>
        <w:sz w:val="20"/>
        <w:szCs w:val="20"/>
      </w:rPr>
      <w:fldChar w:fldCharType="end"/>
    </w:r>
    <w:r w:rsidRPr="009F6B6E">
      <w:rPr>
        <w:rStyle w:val="INABFooterDateIssueChar"/>
        <w:rFonts w:ascii="Calibri" w:hAnsi="Calibri"/>
        <w:sz w:val="20"/>
        <w:szCs w:val="20"/>
      </w:rPr>
      <w:t xml:space="preserve"> of </w:t>
    </w:r>
    <w:r w:rsidRPr="009F6B6E">
      <w:rPr>
        <w:rStyle w:val="INABFooterDateIssueChar"/>
        <w:rFonts w:ascii="Calibri" w:hAnsi="Calibri"/>
        <w:sz w:val="20"/>
        <w:szCs w:val="20"/>
      </w:rPr>
      <w:fldChar w:fldCharType="begin"/>
    </w:r>
    <w:r w:rsidRPr="009F6B6E">
      <w:rPr>
        <w:rStyle w:val="INABFooterDateIssueChar"/>
        <w:rFonts w:ascii="Calibri" w:hAnsi="Calibri"/>
        <w:sz w:val="20"/>
        <w:szCs w:val="20"/>
      </w:rPr>
      <w:instrText xml:space="preserve"> NUMPAGES </w:instrText>
    </w:r>
    <w:r w:rsidRPr="009F6B6E">
      <w:rPr>
        <w:rStyle w:val="INABFooterDateIssueChar"/>
        <w:rFonts w:ascii="Calibri" w:hAnsi="Calibri"/>
        <w:sz w:val="20"/>
        <w:szCs w:val="20"/>
      </w:rPr>
      <w:fldChar w:fldCharType="separate"/>
    </w:r>
    <w:r w:rsidR="000856D7">
      <w:rPr>
        <w:rStyle w:val="INABFooterDateIssueChar"/>
        <w:rFonts w:ascii="Calibri" w:hAnsi="Calibri"/>
        <w:noProof/>
        <w:sz w:val="20"/>
        <w:szCs w:val="20"/>
      </w:rPr>
      <w:t>10</w:t>
    </w:r>
    <w:r w:rsidRPr="009F6B6E">
      <w:rPr>
        <w:rStyle w:val="INABFooterDateIssueCha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D6FB" w14:textId="77777777" w:rsidR="00506EE3" w:rsidRDefault="00506EE3">
      <w:r>
        <w:separator/>
      </w:r>
    </w:p>
  </w:footnote>
  <w:footnote w:type="continuationSeparator" w:id="0">
    <w:p w14:paraId="2A5783B7" w14:textId="77777777" w:rsidR="00506EE3" w:rsidRDefault="0050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B36A" w14:textId="1BB207BB" w:rsidR="00121FCA" w:rsidRDefault="00121FCA" w:rsidP="0039435B">
    <w:pPr>
      <w:ind w:hanging="709"/>
    </w:pPr>
    <w:r w:rsidRPr="0039435B">
      <w:rPr>
        <w:noProof/>
        <w:lang w:val="en-IE" w:eastAsia="en-IE"/>
      </w:rPr>
      <w:drawing>
        <wp:inline distT="0" distB="0" distL="0" distR="0" wp14:anchorId="41BF0A8F" wp14:editId="7AE41978">
          <wp:extent cx="7752715" cy="381635"/>
          <wp:effectExtent l="0" t="0" r="0" b="0"/>
          <wp:docPr id="4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DD4C" w14:textId="7032A945" w:rsidR="00121FCA" w:rsidRDefault="00121FCA" w:rsidP="00ED5296">
    <w:pPr>
      <w:ind w:hanging="1559"/>
      <w:jc w:val="center"/>
    </w:pPr>
    <w:r w:rsidRPr="006A4AFE">
      <w:rPr>
        <w:noProof/>
        <w:lang w:val="en-IE" w:eastAsia="en-IE"/>
      </w:rPr>
      <w:drawing>
        <wp:inline distT="0" distB="0" distL="0" distR="0" wp14:anchorId="6294AC9B" wp14:editId="7B93946D">
          <wp:extent cx="8109460" cy="145224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7676" cy="145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C252C0C" wp14:editId="7170F551">
              <wp:simplePos x="0" y="0"/>
              <wp:positionH relativeFrom="page">
                <wp:posOffset>4032250</wp:posOffset>
              </wp:positionH>
              <wp:positionV relativeFrom="page">
                <wp:posOffset>1031240</wp:posOffset>
              </wp:positionV>
              <wp:extent cx="3241040" cy="391160"/>
              <wp:effectExtent l="3175" t="254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10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FEEB9" w14:textId="77777777" w:rsidR="00121FCA" w:rsidRPr="002C043E" w:rsidRDefault="00121FCA" w:rsidP="00EC16AC">
                          <w:pPr>
                            <w:spacing w:line="200" w:lineRule="exact"/>
                            <w:rPr>
                              <w:rFonts w:cs="Lucida Sans Unicode"/>
                              <w:color w:val="FFFFFF"/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52C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7.5pt;margin-top:81.2pt;width:255.2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iY1gEAAJEDAAAOAAAAZHJzL2Uyb0RvYy54bWysU9tu2zAMfR+wfxD0vjhOi2Iz4hRdiw4D&#10;ugvQ9QNkWbKN2aJGKrGzrx8lx+nWvQ17EWiSOjrnkN5eT0MvDgapA1fKfLWWwjgNdeeaUj59u3/z&#10;VgoKytWqB2dKeTQkr3evX21HX5gNtNDXBgWDOCpGX8o2BF9kGenWDIpW4I3jogUcVOBPbLIa1cjo&#10;Q59t1uurbASsPYI2RJy9m4tyl/CtNTp8sZZMEH0pmVtIJ6azime226qiQeXbTp9oqH9gMajO8aNn&#10;qDsVlNhj9xfU0GkEAhtWGoYMrO20SRpYTb5+oeaxVd4kLWwO+bNN9P9g9efDo/+KIkzvYeIBJhHk&#10;H0B/J+HgtlWuMTeIMLZG1fxwHi3LRk/F6Wq0mgqKINX4CWoestoHSECTxSG6wjoFo/MAjmfTzRSE&#10;5uTF5jJfX3JJc+3iXZ5fpalkqlhue6TwwcAgYlBK5KEmdHV4oBDZqGJpiY85uO/6Pg22d38kuDFm&#10;EvtIeKYepmri7qiigvrIOhDmPeG95qAF/CnFyDtSSvqxV2ik6D869iIu1BLgElRLoJzmq6UMUszh&#10;bZgXb++xa1pGnt12cMN+2S5JeWZx4slzTwpPOxoX6/fv1PX8J+1+AQAA//8DAFBLAwQUAAYACAAA&#10;ACEAVrrd1eEAAAAMAQAADwAAAGRycy9kb3ducmV2LnhtbEyPwU7DMBBE70j8g7VI3KjdkEYQ4lQV&#10;ghNS1TQcODrxNrEar0PstuHvcU9w29GMZt8U69kO7IyTN44kLBcCGFLrtKFOwmf9/vAEzAdFWg2O&#10;UMIPeliXtzeFyrW7UIXnfehYLCGfKwl9CGPOuW97tMov3IgUvYObrApRTh3Xk7rEcjvwRIiMW2Uo&#10;fujViK89tsf9yUrYfFH1Zr63za46VKaunwV9ZEcp7+/mzQuwgHP4C8MVP6JDGZkadyLt2SAhe1zF&#10;LSEaWZICuyaW6SpejYQkSQXwsuD/R5S/AAAA//8DAFBLAQItABQABgAIAAAAIQC2gziS/gAAAOEB&#10;AAATAAAAAAAAAAAAAAAAAAAAAABbQ29udGVudF9UeXBlc10ueG1sUEsBAi0AFAAGAAgAAAAhADj9&#10;If/WAAAAlAEAAAsAAAAAAAAAAAAAAAAALwEAAF9yZWxzLy5yZWxzUEsBAi0AFAAGAAgAAAAhAE9I&#10;6JjWAQAAkQMAAA4AAAAAAAAAAAAAAAAALgIAAGRycy9lMm9Eb2MueG1sUEsBAi0AFAAGAAgAAAAh&#10;AFa63dXhAAAADAEAAA8AAAAAAAAAAAAAAAAAMAQAAGRycy9kb3ducmV2LnhtbFBLBQYAAAAABAAE&#10;APMAAAA+BQAAAAA=&#10;" filled="f" stroked="f">
              <v:textbox inset="0,0,0,0">
                <w:txbxContent>
                  <w:p w14:paraId="080FEEB9" w14:textId="77777777" w:rsidR="00121FCA" w:rsidRPr="002C043E" w:rsidRDefault="00121FCA" w:rsidP="00EC16AC">
                    <w:pPr>
                      <w:spacing w:line="200" w:lineRule="exact"/>
                      <w:rPr>
                        <w:rFonts w:cs="Lucida Sans Unicode"/>
                        <w:color w:val="FFFFFF"/>
                        <w:sz w:val="14"/>
                        <w:szCs w:val="14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026"/>
    <w:multiLevelType w:val="hybridMultilevel"/>
    <w:tmpl w:val="478E97C0"/>
    <w:lvl w:ilvl="0" w:tplc="FCF4A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F8B"/>
    <w:multiLevelType w:val="hybridMultilevel"/>
    <w:tmpl w:val="D2A0F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17C"/>
    <w:multiLevelType w:val="hybridMultilevel"/>
    <w:tmpl w:val="EF94C128"/>
    <w:lvl w:ilvl="0" w:tplc="C930ED76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924" w:hanging="360"/>
      </w:pPr>
    </w:lvl>
    <w:lvl w:ilvl="2" w:tplc="1809001B" w:tentative="1">
      <w:start w:val="1"/>
      <w:numFmt w:val="lowerRoman"/>
      <w:lvlText w:val="%3."/>
      <w:lvlJc w:val="right"/>
      <w:pPr>
        <w:ind w:left="3644" w:hanging="180"/>
      </w:pPr>
    </w:lvl>
    <w:lvl w:ilvl="3" w:tplc="1809000F" w:tentative="1">
      <w:start w:val="1"/>
      <w:numFmt w:val="decimal"/>
      <w:lvlText w:val="%4."/>
      <w:lvlJc w:val="left"/>
      <w:pPr>
        <w:ind w:left="4364" w:hanging="360"/>
      </w:pPr>
    </w:lvl>
    <w:lvl w:ilvl="4" w:tplc="18090019" w:tentative="1">
      <w:start w:val="1"/>
      <w:numFmt w:val="lowerLetter"/>
      <w:lvlText w:val="%5."/>
      <w:lvlJc w:val="left"/>
      <w:pPr>
        <w:ind w:left="5084" w:hanging="360"/>
      </w:pPr>
    </w:lvl>
    <w:lvl w:ilvl="5" w:tplc="1809001B" w:tentative="1">
      <w:start w:val="1"/>
      <w:numFmt w:val="lowerRoman"/>
      <w:lvlText w:val="%6."/>
      <w:lvlJc w:val="right"/>
      <w:pPr>
        <w:ind w:left="5804" w:hanging="180"/>
      </w:pPr>
    </w:lvl>
    <w:lvl w:ilvl="6" w:tplc="1809000F" w:tentative="1">
      <w:start w:val="1"/>
      <w:numFmt w:val="decimal"/>
      <w:lvlText w:val="%7."/>
      <w:lvlJc w:val="left"/>
      <w:pPr>
        <w:ind w:left="6524" w:hanging="360"/>
      </w:pPr>
    </w:lvl>
    <w:lvl w:ilvl="7" w:tplc="18090019" w:tentative="1">
      <w:start w:val="1"/>
      <w:numFmt w:val="lowerLetter"/>
      <w:lvlText w:val="%8."/>
      <w:lvlJc w:val="left"/>
      <w:pPr>
        <w:ind w:left="7244" w:hanging="360"/>
      </w:pPr>
    </w:lvl>
    <w:lvl w:ilvl="8" w:tplc="1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ACC5577"/>
    <w:multiLevelType w:val="hybridMultilevel"/>
    <w:tmpl w:val="A8E86920"/>
    <w:lvl w:ilvl="0" w:tplc="AED6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2A37"/>
    <w:multiLevelType w:val="multilevel"/>
    <w:tmpl w:val="AAC0346E"/>
    <w:lvl w:ilvl="0">
      <w:start w:val="1"/>
      <w:numFmt w:val="bullet"/>
      <w:pStyle w:val="INABBulletedtext"/>
      <w:lvlText w:val="►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00808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1C7237B"/>
    <w:multiLevelType w:val="hybridMultilevel"/>
    <w:tmpl w:val="BA0A9D0E"/>
    <w:lvl w:ilvl="0" w:tplc="C930E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90020"/>
    <w:multiLevelType w:val="hybridMultilevel"/>
    <w:tmpl w:val="0FB29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75"/>
    <w:multiLevelType w:val="hybridMultilevel"/>
    <w:tmpl w:val="6A1AE762"/>
    <w:lvl w:ilvl="0" w:tplc="09182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880D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490974"/>
    <w:multiLevelType w:val="hybridMultilevel"/>
    <w:tmpl w:val="A412F09C"/>
    <w:lvl w:ilvl="0" w:tplc="BCEC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0F54"/>
    <w:multiLevelType w:val="multilevel"/>
    <w:tmpl w:val="2E7CC5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1" w15:restartNumberingAfterBreak="0">
    <w:nsid w:val="1C5A69CB"/>
    <w:multiLevelType w:val="hybridMultilevel"/>
    <w:tmpl w:val="A8E86920"/>
    <w:lvl w:ilvl="0" w:tplc="AED6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5CC1"/>
    <w:multiLevelType w:val="hybridMultilevel"/>
    <w:tmpl w:val="2BA25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73916"/>
    <w:multiLevelType w:val="multilevel"/>
    <w:tmpl w:val="29C855C2"/>
    <w:lvl w:ilvl="0">
      <w:start w:val="1"/>
      <w:numFmt w:val="decimal"/>
      <w:pStyle w:val="INABNumberedtex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18C129E"/>
    <w:multiLevelType w:val="multilevel"/>
    <w:tmpl w:val="F34ADF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5" w15:restartNumberingAfterBreak="0">
    <w:nsid w:val="36DD6FB3"/>
    <w:multiLevelType w:val="hybridMultilevel"/>
    <w:tmpl w:val="8D1C1238"/>
    <w:lvl w:ilvl="0" w:tplc="AED6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5D0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A24EDD"/>
    <w:multiLevelType w:val="hybridMultilevel"/>
    <w:tmpl w:val="8A50B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F0784"/>
    <w:multiLevelType w:val="hybridMultilevel"/>
    <w:tmpl w:val="E10C1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74D10"/>
    <w:multiLevelType w:val="hybridMultilevel"/>
    <w:tmpl w:val="3D04124E"/>
    <w:lvl w:ilvl="0" w:tplc="49CC9624">
      <w:start w:val="1"/>
      <w:numFmt w:val="bullet"/>
      <w:pStyle w:val="O2Textscreenbulletedtext"/>
      <w:lvlText w:val="►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color w:val="00808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875C3"/>
    <w:multiLevelType w:val="multilevel"/>
    <w:tmpl w:val="332228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1" w15:restartNumberingAfterBreak="0">
    <w:nsid w:val="52D63470"/>
    <w:multiLevelType w:val="hybridMultilevel"/>
    <w:tmpl w:val="B02E53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B7548"/>
    <w:multiLevelType w:val="hybridMultilevel"/>
    <w:tmpl w:val="196A5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3350E5"/>
    <w:multiLevelType w:val="hybridMultilevel"/>
    <w:tmpl w:val="5100C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2D8D"/>
    <w:multiLevelType w:val="hybridMultilevel"/>
    <w:tmpl w:val="4FF49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141CC"/>
    <w:multiLevelType w:val="hybridMultilevel"/>
    <w:tmpl w:val="DBC6FA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185CF3"/>
    <w:multiLevelType w:val="multilevel"/>
    <w:tmpl w:val="2E7CC5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7" w15:restartNumberingAfterBreak="0">
    <w:nsid w:val="649C0561"/>
    <w:multiLevelType w:val="multilevel"/>
    <w:tmpl w:val="0A4A1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545A52"/>
    <w:multiLevelType w:val="hybridMultilevel"/>
    <w:tmpl w:val="7E10B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0A1D08"/>
    <w:multiLevelType w:val="multilevel"/>
    <w:tmpl w:val="D2629B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0" w15:restartNumberingAfterBreak="0">
    <w:nsid w:val="6B393F1A"/>
    <w:multiLevelType w:val="hybridMultilevel"/>
    <w:tmpl w:val="FF2AA1A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9F6BF8"/>
    <w:multiLevelType w:val="hybridMultilevel"/>
    <w:tmpl w:val="E8F0E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96283">
    <w:abstractNumId w:val="19"/>
  </w:num>
  <w:num w:numId="2" w16cid:durableId="759840020">
    <w:abstractNumId w:val="4"/>
  </w:num>
  <w:num w:numId="3" w16cid:durableId="1015839769">
    <w:abstractNumId w:val="13"/>
  </w:num>
  <w:num w:numId="4" w16cid:durableId="1416320244">
    <w:abstractNumId w:val="7"/>
  </w:num>
  <w:num w:numId="5" w16cid:durableId="1685474620">
    <w:abstractNumId w:val="30"/>
  </w:num>
  <w:num w:numId="6" w16cid:durableId="401833729">
    <w:abstractNumId w:val="2"/>
  </w:num>
  <w:num w:numId="7" w16cid:durableId="1487865916">
    <w:abstractNumId w:val="5"/>
  </w:num>
  <w:num w:numId="8" w16cid:durableId="1574047216">
    <w:abstractNumId w:val="10"/>
  </w:num>
  <w:num w:numId="9" w16cid:durableId="327945032">
    <w:abstractNumId w:val="0"/>
  </w:num>
  <w:num w:numId="10" w16cid:durableId="1040982961">
    <w:abstractNumId w:val="8"/>
  </w:num>
  <w:num w:numId="11" w16cid:durableId="817309086">
    <w:abstractNumId w:val="16"/>
  </w:num>
  <w:num w:numId="12" w16cid:durableId="1512840846">
    <w:abstractNumId w:val="27"/>
  </w:num>
  <w:num w:numId="13" w16cid:durableId="1381981125">
    <w:abstractNumId w:val="31"/>
  </w:num>
  <w:num w:numId="14" w16cid:durableId="519246831">
    <w:abstractNumId w:val="26"/>
  </w:num>
  <w:num w:numId="15" w16cid:durableId="1254778481">
    <w:abstractNumId w:val="20"/>
  </w:num>
  <w:num w:numId="16" w16cid:durableId="1821188536">
    <w:abstractNumId w:val="29"/>
  </w:num>
  <w:num w:numId="17" w16cid:durableId="959073258">
    <w:abstractNumId w:val="28"/>
  </w:num>
  <w:num w:numId="18" w16cid:durableId="1405369471">
    <w:abstractNumId w:val="6"/>
  </w:num>
  <w:num w:numId="19" w16cid:durableId="1491675302">
    <w:abstractNumId w:val="14"/>
  </w:num>
  <w:num w:numId="20" w16cid:durableId="490484770">
    <w:abstractNumId w:val="25"/>
  </w:num>
  <w:num w:numId="21" w16cid:durableId="732436877">
    <w:abstractNumId w:val="22"/>
  </w:num>
  <w:num w:numId="22" w16cid:durableId="1501890257">
    <w:abstractNumId w:val="18"/>
  </w:num>
  <w:num w:numId="23" w16cid:durableId="481509173">
    <w:abstractNumId w:val="23"/>
  </w:num>
  <w:num w:numId="24" w16cid:durableId="2024239528">
    <w:abstractNumId w:val="1"/>
  </w:num>
  <w:num w:numId="25" w16cid:durableId="1915774338">
    <w:abstractNumId w:val="17"/>
  </w:num>
  <w:num w:numId="26" w16cid:durableId="1141340373">
    <w:abstractNumId w:val="12"/>
  </w:num>
  <w:num w:numId="27" w16cid:durableId="772093835">
    <w:abstractNumId w:val="24"/>
  </w:num>
  <w:num w:numId="28" w16cid:durableId="60256779">
    <w:abstractNumId w:val="11"/>
  </w:num>
  <w:num w:numId="29" w16cid:durableId="986322856">
    <w:abstractNumId w:val="3"/>
  </w:num>
  <w:num w:numId="30" w16cid:durableId="345132836">
    <w:abstractNumId w:val="15"/>
  </w:num>
  <w:num w:numId="31" w16cid:durableId="1213731742">
    <w:abstractNumId w:val="9"/>
  </w:num>
  <w:num w:numId="32" w16cid:durableId="12830728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6"/>
    <w:rsid w:val="00004391"/>
    <w:rsid w:val="00010BD1"/>
    <w:rsid w:val="000163B4"/>
    <w:rsid w:val="000405D3"/>
    <w:rsid w:val="00042447"/>
    <w:rsid w:val="00044EF7"/>
    <w:rsid w:val="00047180"/>
    <w:rsid w:val="00051CC3"/>
    <w:rsid w:val="000577B9"/>
    <w:rsid w:val="00073569"/>
    <w:rsid w:val="00077681"/>
    <w:rsid w:val="00084389"/>
    <w:rsid w:val="000854BB"/>
    <w:rsid w:val="000856D7"/>
    <w:rsid w:val="00093000"/>
    <w:rsid w:val="00093017"/>
    <w:rsid w:val="000953C6"/>
    <w:rsid w:val="000979EC"/>
    <w:rsid w:val="000A0CA1"/>
    <w:rsid w:val="000A0ED4"/>
    <w:rsid w:val="000A1F87"/>
    <w:rsid w:val="000A5473"/>
    <w:rsid w:val="000A716E"/>
    <w:rsid w:val="000B7554"/>
    <w:rsid w:val="000B7F56"/>
    <w:rsid w:val="000C5D1C"/>
    <w:rsid w:val="000D21DD"/>
    <w:rsid w:val="000F06A6"/>
    <w:rsid w:val="000F3AA6"/>
    <w:rsid w:val="000F3EDE"/>
    <w:rsid w:val="00102EE7"/>
    <w:rsid w:val="00103196"/>
    <w:rsid w:val="00106BF2"/>
    <w:rsid w:val="001109E1"/>
    <w:rsid w:val="00115BD5"/>
    <w:rsid w:val="00121FCA"/>
    <w:rsid w:val="0013090E"/>
    <w:rsid w:val="0013201A"/>
    <w:rsid w:val="00132131"/>
    <w:rsid w:val="00132C9E"/>
    <w:rsid w:val="001402AA"/>
    <w:rsid w:val="001460CD"/>
    <w:rsid w:val="00153947"/>
    <w:rsid w:val="00155A8F"/>
    <w:rsid w:val="00165D46"/>
    <w:rsid w:val="001715E2"/>
    <w:rsid w:val="001741DA"/>
    <w:rsid w:val="0017433F"/>
    <w:rsid w:val="00185318"/>
    <w:rsid w:val="001904A0"/>
    <w:rsid w:val="00190A4A"/>
    <w:rsid w:val="001B5C22"/>
    <w:rsid w:val="001B6140"/>
    <w:rsid w:val="001B6B7D"/>
    <w:rsid w:val="001C0199"/>
    <w:rsid w:val="001C0D11"/>
    <w:rsid w:val="001D6AD4"/>
    <w:rsid w:val="001E0754"/>
    <w:rsid w:val="001E19B7"/>
    <w:rsid w:val="001E3052"/>
    <w:rsid w:val="001E4F7B"/>
    <w:rsid w:val="001F1040"/>
    <w:rsid w:val="0020038D"/>
    <w:rsid w:val="00201CA1"/>
    <w:rsid w:val="00213673"/>
    <w:rsid w:val="00220EDC"/>
    <w:rsid w:val="00230AFE"/>
    <w:rsid w:val="00235FB8"/>
    <w:rsid w:val="00240AA6"/>
    <w:rsid w:val="00241607"/>
    <w:rsid w:val="002456F0"/>
    <w:rsid w:val="00253EA8"/>
    <w:rsid w:val="0026004E"/>
    <w:rsid w:val="00262CDD"/>
    <w:rsid w:val="002652E1"/>
    <w:rsid w:val="00270B7C"/>
    <w:rsid w:val="00273FC8"/>
    <w:rsid w:val="00275393"/>
    <w:rsid w:val="00276F23"/>
    <w:rsid w:val="002831DC"/>
    <w:rsid w:val="00285D1B"/>
    <w:rsid w:val="0029614F"/>
    <w:rsid w:val="002A59ED"/>
    <w:rsid w:val="002A7021"/>
    <w:rsid w:val="002C571B"/>
    <w:rsid w:val="002D30FD"/>
    <w:rsid w:val="002E45E5"/>
    <w:rsid w:val="002E60C6"/>
    <w:rsid w:val="002F20DB"/>
    <w:rsid w:val="002F5C83"/>
    <w:rsid w:val="003030FB"/>
    <w:rsid w:val="003035F1"/>
    <w:rsid w:val="003050BE"/>
    <w:rsid w:val="0031227B"/>
    <w:rsid w:val="00317FED"/>
    <w:rsid w:val="00320115"/>
    <w:rsid w:val="0032041B"/>
    <w:rsid w:val="00320F8F"/>
    <w:rsid w:val="00321177"/>
    <w:rsid w:val="0032522F"/>
    <w:rsid w:val="00326FDE"/>
    <w:rsid w:val="00330508"/>
    <w:rsid w:val="0033068D"/>
    <w:rsid w:val="00344D23"/>
    <w:rsid w:val="0035461A"/>
    <w:rsid w:val="00365614"/>
    <w:rsid w:val="00370BAD"/>
    <w:rsid w:val="00373BB9"/>
    <w:rsid w:val="00373D3B"/>
    <w:rsid w:val="00375C2E"/>
    <w:rsid w:val="00376A77"/>
    <w:rsid w:val="00386F64"/>
    <w:rsid w:val="0039435B"/>
    <w:rsid w:val="00395F66"/>
    <w:rsid w:val="00396586"/>
    <w:rsid w:val="00396622"/>
    <w:rsid w:val="00396C72"/>
    <w:rsid w:val="003A0281"/>
    <w:rsid w:val="003A26DC"/>
    <w:rsid w:val="003A3F95"/>
    <w:rsid w:val="003B2C6A"/>
    <w:rsid w:val="003B539D"/>
    <w:rsid w:val="003C6DCE"/>
    <w:rsid w:val="003D61B2"/>
    <w:rsid w:val="003F21EF"/>
    <w:rsid w:val="00401FE6"/>
    <w:rsid w:val="00403A33"/>
    <w:rsid w:val="004060BB"/>
    <w:rsid w:val="00407CFE"/>
    <w:rsid w:val="0041156D"/>
    <w:rsid w:val="00417304"/>
    <w:rsid w:val="00421E0B"/>
    <w:rsid w:val="0042603B"/>
    <w:rsid w:val="00436AEA"/>
    <w:rsid w:val="00442826"/>
    <w:rsid w:val="00442E39"/>
    <w:rsid w:val="004509C2"/>
    <w:rsid w:val="00454538"/>
    <w:rsid w:val="00454DC2"/>
    <w:rsid w:val="00456389"/>
    <w:rsid w:val="00463D55"/>
    <w:rsid w:val="0046568F"/>
    <w:rsid w:val="004658F9"/>
    <w:rsid w:val="004662A0"/>
    <w:rsid w:val="004703D5"/>
    <w:rsid w:val="00471C2D"/>
    <w:rsid w:val="00472D83"/>
    <w:rsid w:val="004758E1"/>
    <w:rsid w:val="00476CA5"/>
    <w:rsid w:val="00480FCE"/>
    <w:rsid w:val="004A47BF"/>
    <w:rsid w:val="004B1D3F"/>
    <w:rsid w:val="004B46A4"/>
    <w:rsid w:val="004E53B4"/>
    <w:rsid w:val="004E5A6D"/>
    <w:rsid w:val="004E6203"/>
    <w:rsid w:val="00506D6C"/>
    <w:rsid w:val="00506EE3"/>
    <w:rsid w:val="00512F0E"/>
    <w:rsid w:val="00517A38"/>
    <w:rsid w:val="0052394F"/>
    <w:rsid w:val="00523C97"/>
    <w:rsid w:val="00535910"/>
    <w:rsid w:val="00536AAC"/>
    <w:rsid w:val="005500B7"/>
    <w:rsid w:val="00555C07"/>
    <w:rsid w:val="00560B2D"/>
    <w:rsid w:val="00561136"/>
    <w:rsid w:val="00562E04"/>
    <w:rsid w:val="00566E0A"/>
    <w:rsid w:val="00581D43"/>
    <w:rsid w:val="00593C96"/>
    <w:rsid w:val="005A1F3A"/>
    <w:rsid w:val="005A2D57"/>
    <w:rsid w:val="005B79C2"/>
    <w:rsid w:val="005C1C93"/>
    <w:rsid w:val="005C5106"/>
    <w:rsid w:val="005C7F94"/>
    <w:rsid w:val="005D3BC2"/>
    <w:rsid w:val="005D3EEE"/>
    <w:rsid w:val="005D6BD7"/>
    <w:rsid w:val="005D7401"/>
    <w:rsid w:val="005E3D44"/>
    <w:rsid w:val="005E6F2D"/>
    <w:rsid w:val="0060656B"/>
    <w:rsid w:val="00633BA7"/>
    <w:rsid w:val="006402A6"/>
    <w:rsid w:val="00641190"/>
    <w:rsid w:val="00642AD3"/>
    <w:rsid w:val="0065089E"/>
    <w:rsid w:val="006548A4"/>
    <w:rsid w:val="006637FB"/>
    <w:rsid w:val="006656AC"/>
    <w:rsid w:val="00673A39"/>
    <w:rsid w:val="0067460F"/>
    <w:rsid w:val="006856B3"/>
    <w:rsid w:val="0068773F"/>
    <w:rsid w:val="00691DDA"/>
    <w:rsid w:val="006B27AB"/>
    <w:rsid w:val="006B31EA"/>
    <w:rsid w:val="006B4558"/>
    <w:rsid w:val="006B465A"/>
    <w:rsid w:val="006C0A51"/>
    <w:rsid w:val="006C1DE7"/>
    <w:rsid w:val="006C4DF5"/>
    <w:rsid w:val="006D32BE"/>
    <w:rsid w:val="006D7690"/>
    <w:rsid w:val="006E35E3"/>
    <w:rsid w:val="006F0C2E"/>
    <w:rsid w:val="006F0CA6"/>
    <w:rsid w:val="006F2BF2"/>
    <w:rsid w:val="006F61F5"/>
    <w:rsid w:val="007023C7"/>
    <w:rsid w:val="00703F08"/>
    <w:rsid w:val="00704EFB"/>
    <w:rsid w:val="00713804"/>
    <w:rsid w:val="00713A77"/>
    <w:rsid w:val="007208AA"/>
    <w:rsid w:val="007231AA"/>
    <w:rsid w:val="00723E4D"/>
    <w:rsid w:val="00723E8D"/>
    <w:rsid w:val="00724DF1"/>
    <w:rsid w:val="00727E60"/>
    <w:rsid w:val="00742E9A"/>
    <w:rsid w:val="007446D8"/>
    <w:rsid w:val="007461BD"/>
    <w:rsid w:val="00751213"/>
    <w:rsid w:val="007542C7"/>
    <w:rsid w:val="0076526C"/>
    <w:rsid w:val="00766675"/>
    <w:rsid w:val="00767DC6"/>
    <w:rsid w:val="0077099B"/>
    <w:rsid w:val="00776A6F"/>
    <w:rsid w:val="007914C0"/>
    <w:rsid w:val="00793064"/>
    <w:rsid w:val="00794397"/>
    <w:rsid w:val="007A09FB"/>
    <w:rsid w:val="007A0B1E"/>
    <w:rsid w:val="007A5458"/>
    <w:rsid w:val="007A5644"/>
    <w:rsid w:val="007B0D70"/>
    <w:rsid w:val="007B3B4B"/>
    <w:rsid w:val="007C346D"/>
    <w:rsid w:val="007C4892"/>
    <w:rsid w:val="007C6F80"/>
    <w:rsid w:val="007D2213"/>
    <w:rsid w:val="007E2998"/>
    <w:rsid w:val="007E6C72"/>
    <w:rsid w:val="007F1F1D"/>
    <w:rsid w:val="007F2ABD"/>
    <w:rsid w:val="007F3661"/>
    <w:rsid w:val="007F43B7"/>
    <w:rsid w:val="00801E78"/>
    <w:rsid w:val="00807356"/>
    <w:rsid w:val="008075DC"/>
    <w:rsid w:val="00816990"/>
    <w:rsid w:val="008377B4"/>
    <w:rsid w:val="00837E83"/>
    <w:rsid w:val="008425A7"/>
    <w:rsid w:val="008456C1"/>
    <w:rsid w:val="0084693A"/>
    <w:rsid w:val="00853170"/>
    <w:rsid w:val="0085573C"/>
    <w:rsid w:val="00864ADC"/>
    <w:rsid w:val="00866007"/>
    <w:rsid w:val="00866268"/>
    <w:rsid w:val="00867AEB"/>
    <w:rsid w:val="00870AFD"/>
    <w:rsid w:val="00885568"/>
    <w:rsid w:val="008858C1"/>
    <w:rsid w:val="0088676B"/>
    <w:rsid w:val="0088691E"/>
    <w:rsid w:val="00887EC8"/>
    <w:rsid w:val="008951DA"/>
    <w:rsid w:val="008977BD"/>
    <w:rsid w:val="008A47F8"/>
    <w:rsid w:val="008B49DD"/>
    <w:rsid w:val="008B520E"/>
    <w:rsid w:val="008B69D6"/>
    <w:rsid w:val="008C007E"/>
    <w:rsid w:val="008C2097"/>
    <w:rsid w:val="008C251B"/>
    <w:rsid w:val="008C4267"/>
    <w:rsid w:val="008D4E00"/>
    <w:rsid w:val="00903EE4"/>
    <w:rsid w:val="00914E2C"/>
    <w:rsid w:val="00922009"/>
    <w:rsid w:val="0092422C"/>
    <w:rsid w:val="00927399"/>
    <w:rsid w:val="009334A9"/>
    <w:rsid w:val="00934FE7"/>
    <w:rsid w:val="00943CC7"/>
    <w:rsid w:val="00946266"/>
    <w:rsid w:val="009535B1"/>
    <w:rsid w:val="00961DCE"/>
    <w:rsid w:val="00965849"/>
    <w:rsid w:val="009660EC"/>
    <w:rsid w:val="00966AA5"/>
    <w:rsid w:val="00972804"/>
    <w:rsid w:val="00976ABA"/>
    <w:rsid w:val="009813E7"/>
    <w:rsid w:val="00995D8C"/>
    <w:rsid w:val="009A01F2"/>
    <w:rsid w:val="009A493C"/>
    <w:rsid w:val="009B1DC2"/>
    <w:rsid w:val="009B2381"/>
    <w:rsid w:val="009B3ADF"/>
    <w:rsid w:val="009B6B4A"/>
    <w:rsid w:val="009B6BAA"/>
    <w:rsid w:val="009C209B"/>
    <w:rsid w:val="009C3F70"/>
    <w:rsid w:val="009D7441"/>
    <w:rsid w:val="009E1438"/>
    <w:rsid w:val="009E7E28"/>
    <w:rsid w:val="009F3A8F"/>
    <w:rsid w:val="009F6189"/>
    <w:rsid w:val="009F6909"/>
    <w:rsid w:val="009F6B6E"/>
    <w:rsid w:val="00A01841"/>
    <w:rsid w:val="00A13D7D"/>
    <w:rsid w:val="00A164AF"/>
    <w:rsid w:val="00A242D8"/>
    <w:rsid w:val="00A26B98"/>
    <w:rsid w:val="00A327FB"/>
    <w:rsid w:val="00A43A29"/>
    <w:rsid w:val="00A4557A"/>
    <w:rsid w:val="00A455AA"/>
    <w:rsid w:val="00A56320"/>
    <w:rsid w:val="00A618D7"/>
    <w:rsid w:val="00A61CA6"/>
    <w:rsid w:val="00A64AD9"/>
    <w:rsid w:val="00A670E9"/>
    <w:rsid w:val="00A758FA"/>
    <w:rsid w:val="00A81C11"/>
    <w:rsid w:val="00A836D5"/>
    <w:rsid w:val="00A84A15"/>
    <w:rsid w:val="00A95330"/>
    <w:rsid w:val="00A957A2"/>
    <w:rsid w:val="00A96338"/>
    <w:rsid w:val="00A96E0F"/>
    <w:rsid w:val="00A97833"/>
    <w:rsid w:val="00A97AB0"/>
    <w:rsid w:val="00A97E31"/>
    <w:rsid w:val="00AA204A"/>
    <w:rsid w:val="00AA5FFE"/>
    <w:rsid w:val="00AA60D4"/>
    <w:rsid w:val="00AA673F"/>
    <w:rsid w:val="00AA6A72"/>
    <w:rsid w:val="00AA6BAB"/>
    <w:rsid w:val="00AB158A"/>
    <w:rsid w:val="00AB1D97"/>
    <w:rsid w:val="00AB1E88"/>
    <w:rsid w:val="00AB3333"/>
    <w:rsid w:val="00AB3D3F"/>
    <w:rsid w:val="00AB6498"/>
    <w:rsid w:val="00AC08B9"/>
    <w:rsid w:val="00AC549D"/>
    <w:rsid w:val="00AC5779"/>
    <w:rsid w:val="00AD0F65"/>
    <w:rsid w:val="00AD5597"/>
    <w:rsid w:val="00AD5E0D"/>
    <w:rsid w:val="00AD60FC"/>
    <w:rsid w:val="00AE64DC"/>
    <w:rsid w:val="00AF1B88"/>
    <w:rsid w:val="00B06685"/>
    <w:rsid w:val="00B238CB"/>
    <w:rsid w:val="00B320FE"/>
    <w:rsid w:val="00B35E27"/>
    <w:rsid w:val="00B4288B"/>
    <w:rsid w:val="00B52C7F"/>
    <w:rsid w:val="00B55DBA"/>
    <w:rsid w:val="00B60348"/>
    <w:rsid w:val="00B612C9"/>
    <w:rsid w:val="00B61DEF"/>
    <w:rsid w:val="00B61F68"/>
    <w:rsid w:val="00B63E3D"/>
    <w:rsid w:val="00B64966"/>
    <w:rsid w:val="00B64BFB"/>
    <w:rsid w:val="00B65F79"/>
    <w:rsid w:val="00B66AE4"/>
    <w:rsid w:val="00B71F83"/>
    <w:rsid w:val="00B74F7E"/>
    <w:rsid w:val="00B757AF"/>
    <w:rsid w:val="00B77D9C"/>
    <w:rsid w:val="00B90623"/>
    <w:rsid w:val="00B9731A"/>
    <w:rsid w:val="00BA4FCB"/>
    <w:rsid w:val="00BA565B"/>
    <w:rsid w:val="00BB140D"/>
    <w:rsid w:val="00BB358C"/>
    <w:rsid w:val="00BC0092"/>
    <w:rsid w:val="00BC19A6"/>
    <w:rsid w:val="00BC2199"/>
    <w:rsid w:val="00BC5FE5"/>
    <w:rsid w:val="00BE733C"/>
    <w:rsid w:val="00BF16D3"/>
    <w:rsid w:val="00BF1B48"/>
    <w:rsid w:val="00BF45E7"/>
    <w:rsid w:val="00BF66C1"/>
    <w:rsid w:val="00BF7206"/>
    <w:rsid w:val="00C11885"/>
    <w:rsid w:val="00C139DF"/>
    <w:rsid w:val="00C17B53"/>
    <w:rsid w:val="00C23BAB"/>
    <w:rsid w:val="00C312F5"/>
    <w:rsid w:val="00C334F7"/>
    <w:rsid w:val="00C335F0"/>
    <w:rsid w:val="00C370BD"/>
    <w:rsid w:val="00C44C61"/>
    <w:rsid w:val="00C502EA"/>
    <w:rsid w:val="00C621A3"/>
    <w:rsid w:val="00C71A95"/>
    <w:rsid w:val="00C74D47"/>
    <w:rsid w:val="00C93F12"/>
    <w:rsid w:val="00C94A32"/>
    <w:rsid w:val="00C951A1"/>
    <w:rsid w:val="00CA268A"/>
    <w:rsid w:val="00CA3B01"/>
    <w:rsid w:val="00CB1A0C"/>
    <w:rsid w:val="00CB1EDB"/>
    <w:rsid w:val="00CB4A11"/>
    <w:rsid w:val="00CB5D4D"/>
    <w:rsid w:val="00CC505B"/>
    <w:rsid w:val="00CD2E49"/>
    <w:rsid w:val="00CE0281"/>
    <w:rsid w:val="00CF226E"/>
    <w:rsid w:val="00D01A4F"/>
    <w:rsid w:val="00D0567A"/>
    <w:rsid w:val="00D15956"/>
    <w:rsid w:val="00D22653"/>
    <w:rsid w:val="00D24224"/>
    <w:rsid w:val="00D317A0"/>
    <w:rsid w:val="00D332A3"/>
    <w:rsid w:val="00D4420D"/>
    <w:rsid w:val="00D4665A"/>
    <w:rsid w:val="00D508C1"/>
    <w:rsid w:val="00D6164D"/>
    <w:rsid w:val="00D72F88"/>
    <w:rsid w:val="00D75328"/>
    <w:rsid w:val="00D856B9"/>
    <w:rsid w:val="00D90EF0"/>
    <w:rsid w:val="00D95439"/>
    <w:rsid w:val="00DA5BAA"/>
    <w:rsid w:val="00DB4107"/>
    <w:rsid w:val="00DB5953"/>
    <w:rsid w:val="00DB7161"/>
    <w:rsid w:val="00DC3690"/>
    <w:rsid w:val="00DD42A8"/>
    <w:rsid w:val="00DD5114"/>
    <w:rsid w:val="00DE1636"/>
    <w:rsid w:val="00DE6253"/>
    <w:rsid w:val="00DE7820"/>
    <w:rsid w:val="00E0153E"/>
    <w:rsid w:val="00E03E3E"/>
    <w:rsid w:val="00E043FB"/>
    <w:rsid w:val="00E05817"/>
    <w:rsid w:val="00E10E6F"/>
    <w:rsid w:val="00E111BE"/>
    <w:rsid w:val="00E11944"/>
    <w:rsid w:val="00E1390F"/>
    <w:rsid w:val="00E1421D"/>
    <w:rsid w:val="00E305E8"/>
    <w:rsid w:val="00E31566"/>
    <w:rsid w:val="00E35494"/>
    <w:rsid w:val="00E46BBF"/>
    <w:rsid w:val="00E6186C"/>
    <w:rsid w:val="00E638AC"/>
    <w:rsid w:val="00E727BC"/>
    <w:rsid w:val="00E75EAA"/>
    <w:rsid w:val="00E7692E"/>
    <w:rsid w:val="00E77635"/>
    <w:rsid w:val="00E77CCA"/>
    <w:rsid w:val="00E8555C"/>
    <w:rsid w:val="00E9013E"/>
    <w:rsid w:val="00E905AF"/>
    <w:rsid w:val="00E91832"/>
    <w:rsid w:val="00EA0659"/>
    <w:rsid w:val="00EA2CAF"/>
    <w:rsid w:val="00EA30A2"/>
    <w:rsid w:val="00EA3627"/>
    <w:rsid w:val="00EA564A"/>
    <w:rsid w:val="00EC0A0B"/>
    <w:rsid w:val="00EC16AC"/>
    <w:rsid w:val="00ED2B77"/>
    <w:rsid w:val="00ED5106"/>
    <w:rsid w:val="00ED5296"/>
    <w:rsid w:val="00ED6FF8"/>
    <w:rsid w:val="00ED7321"/>
    <w:rsid w:val="00EF3925"/>
    <w:rsid w:val="00F01451"/>
    <w:rsid w:val="00F1072C"/>
    <w:rsid w:val="00F15BCC"/>
    <w:rsid w:val="00F16384"/>
    <w:rsid w:val="00F22A45"/>
    <w:rsid w:val="00F23619"/>
    <w:rsid w:val="00F2757A"/>
    <w:rsid w:val="00F33C32"/>
    <w:rsid w:val="00F356AC"/>
    <w:rsid w:val="00F36ED2"/>
    <w:rsid w:val="00F44856"/>
    <w:rsid w:val="00F44902"/>
    <w:rsid w:val="00F44A3D"/>
    <w:rsid w:val="00F44DFA"/>
    <w:rsid w:val="00F45403"/>
    <w:rsid w:val="00F51F78"/>
    <w:rsid w:val="00F55795"/>
    <w:rsid w:val="00F5671E"/>
    <w:rsid w:val="00F61A1E"/>
    <w:rsid w:val="00F623AB"/>
    <w:rsid w:val="00F66521"/>
    <w:rsid w:val="00F7277D"/>
    <w:rsid w:val="00F730A2"/>
    <w:rsid w:val="00F7795C"/>
    <w:rsid w:val="00F80A3B"/>
    <w:rsid w:val="00F8441A"/>
    <w:rsid w:val="00F87E18"/>
    <w:rsid w:val="00FA09BB"/>
    <w:rsid w:val="00FA32A1"/>
    <w:rsid w:val="00FA7B6B"/>
    <w:rsid w:val="00FB7A5F"/>
    <w:rsid w:val="00FE5F06"/>
    <w:rsid w:val="00FF2D36"/>
    <w:rsid w:val="00FF4E51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82D18"/>
  <w15:chartTrackingRefBased/>
  <w15:docId w15:val="{5C7046C7-0C72-43D2-995E-2D4006C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213"/>
    <w:rPr>
      <w:rFonts w:ascii="Trebuchet MS" w:hAnsi="Trebuchet M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locked/>
    <w:rsid w:val="00C71A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FB7A5F"/>
    <w:pPr>
      <w:keepNext/>
      <w:outlineLvl w:val="1"/>
    </w:pPr>
    <w:rPr>
      <w:rFonts w:ascii="Lucida Sans Unicode" w:hAnsi="Lucida Sans Unicode" w:cs="Lucida Sans Unicode"/>
      <w:b/>
      <w:bCs/>
      <w:color w:val="008080"/>
      <w:sz w:val="22"/>
      <w:szCs w:val="20"/>
      <w:lang w:val="en-IE"/>
    </w:rPr>
  </w:style>
  <w:style w:type="paragraph" w:styleId="Heading3">
    <w:name w:val="heading 3"/>
    <w:basedOn w:val="Normal"/>
    <w:next w:val="Normal"/>
    <w:qFormat/>
    <w:locked/>
    <w:rsid w:val="00FB7A5F"/>
    <w:pPr>
      <w:keepNext/>
      <w:tabs>
        <w:tab w:val="left" w:pos="720"/>
      </w:tabs>
      <w:outlineLvl w:val="2"/>
    </w:pPr>
    <w:rPr>
      <w:rFonts w:ascii="Times" w:hAnsi="Times"/>
      <w:b/>
      <w:sz w:val="26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INAB Table Grid"/>
    <w:basedOn w:val="TableNormal"/>
    <w:rsid w:val="00201CA1"/>
    <w:rPr>
      <w:rFonts w:ascii="Trebuchet MS" w:hAnsi="Trebuchet MS"/>
      <w:sz w:val="18"/>
    </w:rPr>
    <w:tblPr>
      <w:tblBorders>
        <w:insideH w:val="single" w:sz="4" w:space="0" w:color="auto"/>
      </w:tblBorders>
    </w:tblPr>
    <w:tcPr>
      <w:shd w:val="clear" w:color="auto" w:fill="E9EBEC"/>
    </w:tcPr>
  </w:style>
  <w:style w:type="paragraph" w:styleId="Header">
    <w:name w:val="header"/>
    <w:basedOn w:val="Normal"/>
    <w:locked/>
    <w:rsid w:val="00AD5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AD5E0D"/>
    <w:pPr>
      <w:tabs>
        <w:tab w:val="center" w:pos="4320"/>
        <w:tab w:val="right" w:pos="8640"/>
      </w:tabs>
    </w:pPr>
  </w:style>
  <w:style w:type="paragraph" w:customStyle="1" w:styleId="INABFormHeading">
    <w:name w:val="INAB_Form Heading"/>
    <w:basedOn w:val="Normal"/>
    <w:rsid w:val="00E03E3E"/>
    <w:pPr>
      <w:spacing w:line="400" w:lineRule="exact"/>
    </w:pPr>
    <w:rPr>
      <w:rFonts w:cs="Arial"/>
      <w:b/>
      <w:color w:val="008080"/>
      <w:sz w:val="32"/>
      <w:szCs w:val="32"/>
      <w:lang w:val="en-IE"/>
    </w:rPr>
  </w:style>
  <w:style w:type="paragraph" w:customStyle="1" w:styleId="INABFormCode">
    <w:name w:val="INAB_Form Code"/>
    <w:basedOn w:val="Normal"/>
    <w:rsid w:val="001E4F7B"/>
    <w:pPr>
      <w:spacing w:line="400" w:lineRule="exact"/>
      <w:jc w:val="right"/>
    </w:pPr>
    <w:rPr>
      <w:rFonts w:cs="Arial"/>
      <w:b/>
      <w:bCs/>
      <w:sz w:val="28"/>
      <w:szCs w:val="20"/>
      <w:lang w:val="en-IE"/>
    </w:rPr>
  </w:style>
  <w:style w:type="paragraph" w:customStyle="1" w:styleId="INABHeading">
    <w:name w:val="INAB_Heading"/>
    <w:basedOn w:val="Normal"/>
    <w:link w:val="INABHeadingChar"/>
    <w:rsid w:val="00FA32A1"/>
    <w:pPr>
      <w:spacing w:line="300" w:lineRule="exact"/>
    </w:pPr>
    <w:rPr>
      <w:b/>
      <w:sz w:val="20"/>
    </w:rPr>
  </w:style>
  <w:style w:type="paragraph" w:customStyle="1" w:styleId="INABText">
    <w:name w:val="INAB_Text"/>
    <w:basedOn w:val="Normal"/>
    <w:link w:val="INABTextChar"/>
    <w:rsid w:val="00517A38"/>
    <w:pPr>
      <w:spacing w:line="340" w:lineRule="exact"/>
    </w:pPr>
    <w:rPr>
      <w:rFonts w:cs="Arial"/>
      <w:sz w:val="20"/>
      <w:szCs w:val="20"/>
    </w:rPr>
  </w:style>
  <w:style w:type="character" w:customStyle="1" w:styleId="INABHeadingChar">
    <w:name w:val="INAB_Heading Char"/>
    <w:link w:val="INABHeading"/>
    <w:rsid w:val="00FA32A1"/>
    <w:rPr>
      <w:rFonts w:ascii="Trebuchet MS" w:hAnsi="Trebuchet MS"/>
      <w:b/>
      <w:szCs w:val="24"/>
      <w:lang w:val="en-GB" w:eastAsia="en-US" w:bidi="ar-SA"/>
    </w:rPr>
  </w:style>
  <w:style w:type="paragraph" w:customStyle="1" w:styleId="INABFootnotetext">
    <w:name w:val="INAB_Footnote text"/>
    <w:basedOn w:val="INABText"/>
    <w:rsid w:val="007D2213"/>
    <w:pPr>
      <w:spacing w:line="240" w:lineRule="exact"/>
    </w:pPr>
    <w:rPr>
      <w:i/>
      <w:sz w:val="16"/>
      <w:szCs w:val="16"/>
      <w:lang w:val="en-IE"/>
    </w:rPr>
  </w:style>
  <w:style w:type="character" w:customStyle="1" w:styleId="INABTextChar">
    <w:name w:val="INAB_Text Char"/>
    <w:link w:val="INABText"/>
    <w:rsid w:val="00517A38"/>
    <w:rPr>
      <w:rFonts w:ascii="Trebuchet MS" w:hAnsi="Trebuchet MS" w:cs="Arial"/>
      <w:lang w:val="en-GB" w:eastAsia="en-US" w:bidi="ar-SA"/>
    </w:rPr>
  </w:style>
  <w:style w:type="paragraph" w:customStyle="1" w:styleId="INABItalicheading">
    <w:name w:val="INAB_Italic heading"/>
    <w:basedOn w:val="INABText"/>
    <w:link w:val="INABItalicheadingChar"/>
    <w:rsid w:val="00E03E3E"/>
    <w:rPr>
      <w:i/>
      <w:color w:val="008080"/>
    </w:rPr>
  </w:style>
  <w:style w:type="character" w:customStyle="1" w:styleId="INABItalicheadingChar">
    <w:name w:val="INAB_Italic heading Char"/>
    <w:link w:val="INABItalicheading"/>
    <w:rsid w:val="00E03E3E"/>
    <w:rPr>
      <w:rFonts w:ascii="Trebuchet MS" w:hAnsi="Trebuchet MS" w:cs="Arial"/>
      <w:i/>
      <w:color w:val="008080"/>
      <w:lang w:val="en-GB" w:eastAsia="en-US" w:bidi="ar-SA"/>
    </w:rPr>
  </w:style>
  <w:style w:type="paragraph" w:customStyle="1" w:styleId="StyleINABTextCustomColorRGB59125116">
    <w:name w:val="Style INAB_Text + Custom Color(RGB(59125116))"/>
    <w:basedOn w:val="INABText"/>
    <w:link w:val="StyleINABTextCustomColorRGB59125116Char"/>
    <w:rsid w:val="00F36ED2"/>
    <w:rPr>
      <w:color w:val="FFFFFF"/>
    </w:rPr>
  </w:style>
  <w:style w:type="character" w:customStyle="1" w:styleId="StyleINABTextCustomColorRGB59125116Char">
    <w:name w:val="Style INAB_Text + Custom Color(RGB(59125116)) Char"/>
    <w:link w:val="StyleINABTextCustomColorRGB59125116"/>
    <w:rsid w:val="00F36ED2"/>
    <w:rPr>
      <w:rFonts w:ascii="Trebuchet MS" w:hAnsi="Trebuchet MS" w:cs="Arial"/>
      <w:color w:val="FFFFFF"/>
      <w:lang w:val="en-GB" w:eastAsia="en-US" w:bidi="ar-SA"/>
    </w:rPr>
  </w:style>
  <w:style w:type="paragraph" w:customStyle="1" w:styleId="INABFooterheading">
    <w:name w:val="INAB_Footer heading"/>
    <w:basedOn w:val="Normal"/>
    <w:link w:val="INABFooterheadingChar"/>
    <w:rsid w:val="00E03E3E"/>
    <w:pPr>
      <w:pBdr>
        <w:top w:val="single" w:sz="6" w:space="1" w:color="3B7D74"/>
      </w:pBdr>
      <w:tabs>
        <w:tab w:val="left" w:pos="851"/>
        <w:tab w:val="left" w:pos="6521"/>
        <w:tab w:val="right" w:pos="8505"/>
      </w:tabs>
    </w:pPr>
    <w:rPr>
      <w:color w:val="008080"/>
      <w:sz w:val="20"/>
      <w:szCs w:val="20"/>
    </w:rPr>
  </w:style>
  <w:style w:type="character" w:customStyle="1" w:styleId="INABFooterheadingChar">
    <w:name w:val="INAB_Footer heading Char"/>
    <w:link w:val="INABFooterheading"/>
    <w:rsid w:val="00E03E3E"/>
    <w:rPr>
      <w:rFonts w:ascii="Trebuchet MS" w:hAnsi="Trebuchet MS"/>
      <w:color w:val="008080"/>
      <w:lang w:val="en-GB" w:eastAsia="en-US" w:bidi="ar-SA"/>
    </w:rPr>
  </w:style>
  <w:style w:type="paragraph" w:customStyle="1" w:styleId="INABFooterDateIssue">
    <w:name w:val="INAB_FooterDate/Issue"/>
    <w:basedOn w:val="Normal"/>
    <w:link w:val="INABFooterDateIssueChar"/>
    <w:rsid w:val="00E03E3E"/>
    <w:pPr>
      <w:tabs>
        <w:tab w:val="left" w:pos="851"/>
        <w:tab w:val="left" w:pos="6521"/>
        <w:tab w:val="right" w:pos="8505"/>
      </w:tabs>
    </w:pPr>
    <w:rPr>
      <w:i/>
      <w:color w:val="008080"/>
      <w:sz w:val="16"/>
      <w:szCs w:val="16"/>
    </w:rPr>
  </w:style>
  <w:style w:type="character" w:customStyle="1" w:styleId="INABFooterDateIssueChar">
    <w:name w:val="INAB_FooterDate/Issue Char"/>
    <w:link w:val="INABFooterDateIssue"/>
    <w:rsid w:val="00E03E3E"/>
    <w:rPr>
      <w:rFonts w:ascii="Trebuchet MS" w:hAnsi="Trebuchet MS"/>
      <w:i/>
      <w:color w:val="008080"/>
      <w:sz w:val="16"/>
      <w:szCs w:val="16"/>
      <w:lang w:val="en-GB" w:eastAsia="en-US" w:bidi="ar-SA"/>
    </w:rPr>
  </w:style>
  <w:style w:type="paragraph" w:styleId="BodyTextIndent3">
    <w:name w:val="Body Text Indent 3"/>
    <w:basedOn w:val="Normal"/>
    <w:locked/>
    <w:rsid w:val="00FB7A5F"/>
    <w:pPr>
      <w:ind w:left="720"/>
      <w:jc w:val="both"/>
    </w:pPr>
    <w:rPr>
      <w:rFonts w:ascii="Times" w:hAnsi="Times"/>
      <w:i/>
      <w:sz w:val="16"/>
      <w:szCs w:val="20"/>
      <w:lang w:eastAsia="en-IE"/>
    </w:rPr>
  </w:style>
  <w:style w:type="paragraph" w:styleId="BodyText">
    <w:name w:val="Body Text"/>
    <w:basedOn w:val="Normal"/>
    <w:locked/>
    <w:rsid w:val="00FB7A5F"/>
    <w:pPr>
      <w:spacing w:after="120"/>
    </w:pPr>
  </w:style>
  <w:style w:type="paragraph" w:customStyle="1" w:styleId="O2Textscreenbulletedtext">
    <w:name w:val="O2_Text screen_bulleted text"/>
    <w:basedOn w:val="Normal"/>
    <w:locked/>
    <w:rsid w:val="00946266"/>
    <w:pPr>
      <w:numPr>
        <w:numId w:val="1"/>
      </w:numPr>
    </w:pPr>
  </w:style>
  <w:style w:type="paragraph" w:customStyle="1" w:styleId="INABBulletedtext">
    <w:name w:val="INAB_Bulleted text"/>
    <w:basedOn w:val="INABText"/>
    <w:rsid w:val="00386F64"/>
    <w:pPr>
      <w:numPr>
        <w:numId w:val="2"/>
      </w:numPr>
      <w:tabs>
        <w:tab w:val="left" w:pos="357"/>
      </w:tabs>
      <w:spacing w:after="60"/>
    </w:pPr>
  </w:style>
  <w:style w:type="paragraph" w:customStyle="1" w:styleId="INABNumberedtext">
    <w:name w:val="INAB_Numbered text"/>
    <w:basedOn w:val="INABBulletedtext"/>
    <w:rsid w:val="00386F64"/>
    <w:pPr>
      <w:numPr>
        <w:numId w:val="3"/>
      </w:numPr>
      <w:spacing w:after="120"/>
      <w:ind w:left="357" w:hanging="357"/>
    </w:pPr>
  </w:style>
  <w:style w:type="paragraph" w:customStyle="1" w:styleId="StyleINABFormHeadingItalic">
    <w:name w:val="Style INAB_Form Heading + Italic"/>
    <w:basedOn w:val="INABFormHeading"/>
    <w:rsid w:val="00E03E3E"/>
    <w:rPr>
      <w:bCs/>
      <w:i/>
      <w:iCs/>
    </w:rPr>
  </w:style>
  <w:style w:type="character" w:styleId="Hyperlink">
    <w:name w:val="Hyperlink"/>
    <w:locked/>
    <w:rsid w:val="00C71A95"/>
    <w:rPr>
      <w:color w:val="0000FF"/>
      <w:u w:val="single"/>
    </w:rPr>
  </w:style>
  <w:style w:type="character" w:styleId="PageNumber">
    <w:name w:val="page number"/>
    <w:basedOn w:val="DefaultParagraphFont"/>
    <w:locked/>
    <w:rsid w:val="00C71A95"/>
  </w:style>
  <w:style w:type="paragraph" w:styleId="BodyTextIndent">
    <w:name w:val="Body Text Indent"/>
    <w:basedOn w:val="Normal"/>
    <w:locked/>
    <w:rsid w:val="00C71A95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ocked/>
    <w:rsid w:val="00C71A9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locked/>
    <w:rsid w:val="009B23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FootnoteText">
    <w:name w:val="footnote text"/>
    <w:basedOn w:val="Normal"/>
    <w:link w:val="FootnoteTextChar"/>
    <w:locked/>
    <w:rsid w:val="0029614F"/>
    <w:rPr>
      <w:sz w:val="20"/>
      <w:szCs w:val="20"/>
    </w:rPr>
  </w:style>
  <w:style w:type="character" w:customStyle="1" w:styleId="FootnoteTextChar">
    <w:name w:val="Footnote Text Char"/>
    <w:link w:val="FootnoteText"/>
    <w:rsid w:val="0029614F"/>
    <w:rPr>
      <w:rFonts w:ascii="Trebuchet MS" w:hAnsi="Trebuchet MS"/>
      <w:lang w:eastAsia="en-US"/>
    </w:rPr>
  </w:style>
  <w:style w:type="character" w:styleId="FootnoteReference">
    <w:name w:val="footnote reference"/>
    <w:locked/>
    <w:rsid w:val="0029614F"/>
    <w:rPr>
      <w:vertAlign w:val="superscript"/>
    </w:rPr>
  </w:style>
  <w:style w:type="paragraph" w:customStyle="1" w:styleId="INABBodyCopy">
    <w:name w:val="INAB Body Copy"/>
    <w:basedOn w:val="Normal"/>
    <w:rsid w:val="00321177"/>
    <w:pPr>
      <w:spacing w:line="300" w:lineRule="exact"/>
    </w:pPr>
    <w:rPr>
      <w:sz w:val="20"/>
      <w:szCs w:val="20"/>
    </w:rPr>
  </w:style>
  <w:style w:type="character" w:styleId="CommentReference">
    <w:name w:val="annotation reference"/>
    <w:locked/>
    <w:rsid w:val="006F0C2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F0C2E"/>
    <w:rPr>
      <w:sz w:val="20"/>
      <w:szCs w:val="20"/>
    </w:rPr>
  </w:style>
  <w:style w:type="character" w:customStyle="1" w:styleId="CommentTextChar">
    <w:name w:val="Comment Text Char"/>
    <w:link w:val="CommentText"/>
    <w:rsid w:val="006F0C2E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F0C2E"/>
    <w:rPr>
      <w:b/>
      <w:bCs/>
    </w:rPr>
  </w:style>
  <w:style w:type="character" w:customStyle="1" w:styleId="CommentSubjectChar">
    <w:name w:val="Comment Subject Char"/>
    <w:link w:val="CommentSubject"/>
    <w:rsid w:val="006F0C2E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A Document" ma:contentTypeID="0x010100F1BA95422BE1A64DA19DE90A58AEB602009D819D1A59249A419307F141424B2CEA" ma:contentTypeVersion="31" ma:contentTypeDescription="HSA Document - base content type all document in ShareFlow must inherit from." ma:contentTypeScope="" ma:versionID="fd5331b1e984ca8403dc5d05a06ec737">
  <xsd:schema xmlns:xsd="http://www.w3.org/2001/XMLSchema" xmlns:xs="http://www.w3.org/2001/XMLSchema" xmlns:p="http://schemas.microsoft.com/office/2006/metadata/properties" xmlns:ns1="http://schemas.microsoft.com/sharepoint/v3" xmlns:ns2="f6510951-29df-42ac-8407-aaa3ec95c589" targetNamespace="http://schemas.microsoft.com/office/2006/metadata/properties" ma:root="true" ma:fieldsID="8ba1df1cd85be0a2d961c87bc1437e5a" ns1:_="" ns2:_="">
    <xsd:import namespace="http://schemas.microsoft.com/sharepoint/v3"/>
    <xsd:import namespace="f6510951-29df-42ac-8407-aaa3ec95c589"/>
    <xsd:element name="properties">
      <xsd:complexType>
        <xsd:sequence>
          <xsd:element name="documentManagement">
            <xsd:complexType>
              <xsd:all>
                <xsd:element ref="ns2:Date1"/>
                <xsd:element ref="ns1:PublishingExpirationDate" minOccurs="0"/>
                <xsd:element ref="ns1:PublishingStartDate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l0439d673390432c8f4760c5a455ac93" minOccurs="0"/>
                <xsd:element ref="ns2:n0931430ca494154b9c352ba38783a91" minOccurs="0"/>
                <xsd:element ref="ns2:j3dcd20625fb4e509c8810f6c12f13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 ma:readOnly="fals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0951-29df-42ac-8407-aaa3ec95c589" elementFormDefault="qualified">
    <xsd:import namespace="http://schemas.microsoft.com/office/2006/documentManagement/types"/>
    <xsd:import namespace="http://schemas.microsoft.com/office/infopath/2007/PartnerControls"/>
    <xsd:element name="Date1" ma:index="4" ma:displayName="Date" ma:default="[today]" ma:description="" ma:format="DateOnly" ma:internalName="Date1" ma:readOnly="false">
      <xsd:simpleType>
        <xsd:restriction base="dms:DateTime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e4a089d-16ba-4c24-ad0f-aadf1ef8d68c}" ma:internalName="TaxCatchAll" ma:readOnly="false" ma:showField="CatchAllData" ma:web="f6510951-29df-42ac-8407-aaa3ec95c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e4a089d-16ba-4c24-ad0f-aadf1ef8d68c}" ma:internalName="TaxCatchAllLabel" ma:readOnly="true" ma:showField="CatchAllDataLabel" ma:web="f6510951-29df-42ac-8407-aaa3ec95c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0439d673390432c8f4760c5a455ac93" ma:index="19" nillable="true" ma:taxonomy="true" ma:internalName="l0439d673390432c8f4760c5a455ac93" ma:taxonomyFieldName="Classification_x0020_Scheme" ma:displayName="Classification Scheme" ma:indexed="true" ma:default="" ma:fieldId="{50439d67-3390-432c-8f47-60c5a455ac93}" ma:sspId="1d7cc777-1957-431e-8bcf-ecabe01d98d4" ma:termSetId="0782065b-533d-41b9-afdd-ca7fbc939466" ma:anchorId="db8c4e06-ea4b-4a77-886f-9b3f2bd90361" ma:open="false" ma:isKeyword="false">
      <xsd:complexType>
        <xsd:sequence>
          <xsd:element ref="pc:Terms" minOccurs="0" maxOccurs="1"/>
        </xsd:sequence>
      </xsd:complexType>
    </xsd:element>
    <xsd:element name="n0931430ca494154b9c352ba38783a91" ma:index="21" ma:taxonomy="true" ma:internalName="n0931430ca494154b9c352ba38783a91" ma:taxonomyFieldName="Record_x0020_Type" ma:displayName="Record Type" ma:indexed="true" ma:default="" ma:fieldId="{70931430-ca49-4154-b9c3-52ba38783a91}" ma:sspId="1d7cc777-1957-431e-8bcf-ecabe01d98d4" ma:termSetId="09d66c77-7bd2-4ff3-b4ba-fcee43436d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cd20625fb4e509c8810f6c12f130a" ma:index="23" nillable="true" ma:taxonomy="true" ma:internalName="j3dcd20625fb4e509c8810f6c12f130a" ma:taxonomyFieldName="Year" ma:displayName="Year" ma:indexed="true" ma:default="97;#2019|f7018c91-fb87-42d2-b7af-6a77f0c46e3b" ma:fieldId="{33dcd206-25fb-4e50-9c88-10f6c12f130a}" ma:sspId="1d7cc777-1957-431e-8bcf-ecabe01d98d4" ma:termSetId="2cffe675-3845-4e8d-9e8d-ef5ead1e2f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f6510951-29df-42ac-8407-aaa3ec95c589">2019-05-12T23:00:00+00:00</Date1>
    <l0439d673390432c8f4760c5a455ac93 xmlns="f6510951-29df-42ac-8407-aaa3ec95c5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May</TermName>
          <TermId xmlns="http://schemas.microsoft.com/office/infopath/2007/PartnerControls">398c78e5-295c-43eb-ab78-a75391982767</TermId>
        </TermInfo>
      </Terms>
    </l0439d673390432c8f4760c5a455ac93>
    <n0931430ca494154b9c352ba38783a91 xmlns="f6510951-29df-42ac-8407-aaa3ec95c5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(frm)</TermName>
          <TermId xmlns="http://schemas.microsoft.com/office/infopath/2007/PartnerControls">8b563f73-65e8-4504-81f5-00eb9f20e195</TermId>
        </TermInfo>
      </Terms>
    </n0931430ca494154b9c352ba38783a91>
    <j3dcd20625fb4e509c8810f6c12f130a xmlns="f6510951-29df-42ac-8407-aaa3ec95c589">
      <Terms xmlns="http://schemas.microsoft.com/office/infopath/2007/PartnerControls"/>
    </j3dcd20625fb4e509c8810f6c12f130a>
    <PublishingExpirationDate xmlns="http://schemas.microsoft.com/sharepoint/v3" xsi:nil="true"/>
    <PublishingStartDate xmlns="http://schemas.microsoft.com/sharepoint/v3" xsi:nil="true"/>
    <TaxCatchAll xmlns="f6510951-29df-42ac-8407-aaa3ec95c589">
      <Value>19</Value>
      <Value>132</Value>
    </TaxCatchAll>
  </documentManagement>
</p:properties>
</file>

<file path=customXml/itemProps1.xml><?xml version="1.0" encoding="utf-8"?>
<ds:datastoreItem xmlns:ds="http://schemas.openxmlformats.org/officeDocument/2006/customXml" ds:itemID="{4E2D6EA7-A6FC-447F-BCF0-B15A02287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7B89A-94F8-411D-A589-2DC3E10B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510951-29df-42ac-8407-aaa3ec95c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59999-7029-4369-8AD0-8C0EC16AE9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23285-D471-4659-BF2E-340A4D96DF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5E721D-1488-4B5A-BB5D-586CF8EF638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334BBD5-7264-4843-B3F5-83D89EA3A858}">
  <ds:schemaRefs>
    <ds:schemaRef ds:uri="http://schemas.microsoft.com/office/2006/metadata/properties"/>
    <ds:schemaRef ds:uri="http://schemas.microsoft.com/office/infopath/2007/PartnerControls"/>
    <ds:schemaRef ds:uri="f6510951-29df-42ac-8407-aaa3ec95c58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AF108</vt:lpstr>
    </vt:vector>
  </TitlesOfParts>
  <Company>Valerie Haslam Design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AF108</dc:title>
  <dc:subject/>
  <dc:creator>adrienne duff</dc:creator>
  <cp:keywords/>
  <cp:lastModifiedBy>Michelle Kelly</cp:lastModifiedBy>
  <cp:revision>2</cp:revision>
  <cp:lastPrinted>2017-04-07T15:22:00Z</cp:lastPrinted>
  <dcterms:created xsi:type="dcterms:W3CDTF">2023-11-20T15:31:00Z</dcterms:created>
  <dcterms:modified xsi:type="dcterms:W3CDTF">2023-11-20T15:31:00Z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6N7SU5EV3EHZ-683661517-105</vt:lpwstr>
  </property>
  <property fmtid="{D5CDD505-2E9C-101B-9397-08002B2CF9AE}" pid="3" name="_dlc_DocIdItemGuid">
    <vt:lpwstr>0b44b01b-1c58-42be-addb-9e3896ca609d</vt:lpwstr>
  </property>
  <property fmtid="{D5CDD505-2E9C-101B-9397-08002B2CF9AE}" pid="4" name="_dlc_DocIdUrl">
    <vt:lpwstr>http://shareflow/sites/inab/meetings/_layouts/DocIdRedir.aspx?ID=6N7SU5EV3EHZ-683661517-105, 6N7SU5EV3EHZ-683661517-105</vt:lpwstr>
  </property>
  <property fmtid="{D5CDD505-2E9C-101B-9397-08002B2CF9AE}" pid="5" name="Year">
    <vt:lpwstr/>
  </property>
  <property fmtid="{D5CDD505-2E9C-101B-9397-08002B2CF9AE}" pid="6" name="Classification Scheme">
    <vt:lpwstr>132;#May|398c78e5-295c-43eb-ab78-a75391982767</vt:lpwstr>
  </property>
  <property fmtid="{D5CDD505-2E9C-101B-9397-08002B2CF9AE}" pid="7" name="Record Type">
    <vt:lpwstr>19;#Form (frm)|8b563f73-65e8-4504-81f5-00eb9f20e195</vt:lpwstr>
  </property>
</Properties>
</file>